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726DF" w14:textId="77777777" w:rsidR="003573AD" w:rsidRPr="000034E0" w:rsidRDefault="003573AD" w:rsidP="00982A59">
      <w:pPr>
        <w:spacing w:before="240" w:after="240"/>
        <w:rPr>
          <w:rFonts w:asciiTheme="majorHAnsi" w:hAnsiTheme="majorHAnsi" w:cstheme="majorHAnsi"/>
          <w:color w:val="182B6A" w:themeColor="accent1" w:themeShade="BF"/>
          <w:sz w:val="32"/>
          <w:szCs w:val="32"/>
          <w:lang w:val="sv-SE"/>
        </w:rPr>
      </w:pPr>
      <w:bookmarkStart w:id="0" w:name="_GoBack"/>
      <w:bookmarkEnd w:id="0"/>
      <w:r w:rsidRPr="000034E0">
        <w:rPr>
          <w:rFonts w:asciiTheme="majorHAnsi" w:hAnsiTheme="majorHAnsi" w:cstheme="majorHAnsi"/>
          <w:color w:val="182B6A" w:themeColor="accent1" w:themeShade="BF"/>
          <w:sz w:val="32"/>
          <w:szCs w:val="32"/>
          <w:lang w:val="sv-SE"/>
        </w:rPr>
        <w:t xml:space="preserve">Dataskyddsbeskrivning socialvårdens klientregister </w:t>
      </w:r>
    </w:p>
    <w:p w14:paraId="6F5B05E3" w14:textId="77777777" w:rsidR="003573AD" w:rsidRPr="000034E0" w:rsidRDefault="003573AD" w:rsidP="00982A59">
      <w:pPr>
        <w:spacing w:after="120"/>
        <w:rPr>
          <w:rFonts w:asciiTheme="majorHAnsi" w:hAnsiTheme="majorHAnsi" w:cstheme="majorHAnsi"/>
          <w:color w:val="182B6A" w:themeColor="accent1" w:themeShade="BF"/>
          <w:sz w:val="26"/>
          <w:szCs w:val="26"/>
          <w:lang w:val="sv-SE"/>
        </w:rPr>
      </w:pPr>
      <w:r w:rsidRPr="000034E0">
        <w:rPr>
          <w:rFonts w:asciiTheme="majorHAnsi" w:hAnsiTheme="majorHAnsi" w:cstheme="majorHAnsi"/>
          <w:color w:val="182B6A" w:themeColor="accent1" w:themeShade="BF"/>
          <w:sz w:val="26"/>
          <w:szCs w:val="26"/>
          <w:lang w:val="sv-SE"/>
        </w:rPr>
        <w:t>Personuppgiftsansvarig</w:t>
      </w:r>
    </w:p>
    <w:p w14:paraId="11FDBD3E" w14:textId="77777777" w:rsidR="003573AD" w:rsidRPr="000034E0" w:rsidRDefault="003573AD" w:rsidP="003573AD">
      <w:pPr>
        <w:rPr>
          <w:rFonts w:cs="Arial"/>
          <w:b/>
          <w:sz w:val="20"/>
          <w:lang w:val="sv-SE"/>
        </w:rPr>
      </w:pPr>
      <w:r w:rsidRPr="000034E0">
        <w:rPr>
          <w:rFonts w:asciiTheme="majorHAnsi" w:hAnsiTheme="majorHAnsi" w:cstheme="majorHAnsi"/>
          <w:color w:val="182B6A" w:themeColor="accent1" w:themeShade="BF"/>
          <w:sz w:val="26"/>
          <w:szCs w:val="26"/>
          <w:lang w:val="sv-SE"/>
        </w:rPr>
        <w:tab/>
      </w:r>
      <w:r w:rsidRPr="000034E0">
        <w:rPr>
          <w:rFonts w:cs="Arial"/>
          <w:b/>
          <w:sz w:val="20"/>
          <w:lang w:val="sv-SE"/>
        </w:rPr>
        <w:t>Österbotten välfärdsområde</w:t>
      </w:r>
    </w:p>
    <w:p w14:paraId="4E51BD07" w14:textId="77777777" w:rsidR="003573AD" w:rsidRPr="000034E0" w:rsidRDefault="003573AD" w:rsidP="003573AD">
      <w:pPr>
        <w:rPr>
          <w:rFonts w:cs="Arial"/>
          <w:sz w:val="20"/>
          <w:lang w:val="sv-SE"/>
        </w:rPr>
      </w:pPr>
      <w:r w:rsidRPr="000034E0">
        <w:rPr>
          <w:rFonts w:cs="Arial"/>
          <w:b/>
          <w:sz w:val="20"/>
          <w:lang w:val="sv-SE"/>
        </w:rPr>
        <w:tab/>
      </w:r>
      <w:r w:rsidRPr="000034E0">
        <w:rPr>
          <w:rFonts w:cs="Arial"/>
          <w:sz w:val="20"/>
          <w:lang w:val="sv-SE"/>
        </w:rPr>
        <w:t>Sandviksgatan 2-4</w:t>
      </w:r>
    </w:p>
    <w:p w14:paraId="30CD96A7" w14:textId="77777777" w:rsidR="003573AD" w:rsidRPr="000034E0" w:rsidRDefault="003573AD" w:rsidP="00982A59">
      <w:pPr>
        <w:spacing w:after="120"/>
        <w:rPr>
          <w:rFonts w:cs="Arial"/>
          <w:sz w:val="20"/>
          <w:lang w:val="sv-SE"/>
        </w:rPr>
      </w:pPr>
      <w:r w:rsidRPr="000034E0">
        <w:rPr>
          <w:rFonts w:cs="Arial"/>
          <w:sz w:val="20"/>
          <w:lang w:val="sv-SE"/>
        </w:rPr>
        <w:tab/>
        <w:t>65130 Vasa</w:t>
      </w:r>
    </w:p>
    <w:p w14:paraId="5A1947BA" w14:textId="77777777" w:rsidR="003573AD" w:rsidRDefault="003573AD" w:rsidP="003573AD">
      <w:pPr>
        <w:rPr>
          <w:rFonts w:cs="Arial"/>
          <w:color w:val="85C598" w:themeColor="accent2"/>
          <w:sz w:val="20"/>
          <w:u w:val="single"/>
          <w:lang w:val="sv-SE"/>
        </w:rPr>
      </w:pPr>
      <w:r w:rsidRPr="000034E0">
        <w:rPr>
          <w:rFonts w:cs="Arial"/>
          <w:sz w:val="20"/>
          <w:lang w:val="sv-SE"/>
        </w:rPr>
        <w:tab/>
      </w:r>
      <w:r w:rsidRPr="003573AD">
        <w:rPr>
          <w:rFonts w:cs="Arial"/>
          <w:sz w:val="20"/>
          <w:lang w:val="sv-SE"/>
        </w:rPr>
        <w:t xml:space="preserve">Telefonnummer 06 218 1111, e-post </w:t>
      </w:r>
      <w:r w:rsidRPr="003573AD">
        <w:rPr>
          <w:rFonts w:cs="Arial"/>
          <w:color w:val="85C598" w:themeColor="accent2"/>
          <w:sz w:val="20"/>
          <w:u w:val="single"/>
          <w:lang w:val="sv-SE"/>
        </w:rPr>
        <w:t>kirjaamo@ovph.fi</w:t>
      </w:r>
    </w:p>
    <w:p w14:paraId="16E19A37" w14:textId="77777777" w:rsidR="003573AD" w:rsidRDefault="003573AD" w:rsidP="00982A59">
      <w:pPr>
        <w:spacing w:before="240" w:after="120"/>
        <w:rPr>
          <w:rFonts w:asciiTheme="majorHAnsi" w:hAnsiTheme="majorHAnsi" w:cstheme="majorHAnsi"/>
          <w:color w:val="182B6A" w:themeColor="accent1" w:themeShade="BF"/>
          <w:sz w:val="26"/>
          <w:szCs w:val="26"/>
          <w:lang w:val="sv-SE"/>
        </w:rPr>
      </w:pPr>
      <w:r>
        <w:rPr>
          <w:rFonts w:asciiTheme="majorHAnsi" w:hAnsiTheme="majorHAnsi" w:cstheme="majorHAnsi"/>
          <w:color w:val="182B6A" w:themeColor="accent1" w:themeShade="BF"/>
          <w:sz w:val="26"/>
          <w:szCs w:val="26"/>
          <w:lang w:val="sv-SE"/>
        </w:rPr>
        <w:t>Ansvarig för registret och kontaktpersoner i registerärenden</w:t>
      </w:r>
    </w:p>
    <w:p w14:paraId="67E5FC2E" w14:textId="77777777" w:rsidR="003573AD" w:rsidRDefault="003573AD" w:rsidP="00982A59">
      <w:pPr>
        <w:spacing w:after="120"/>
        <w:rPr>
          <w:rFonts w:cs="Arial"/>
          <w:b/>
          <w:sz w:val="20"/>
          <w:lang w:val="sv-SE"/>
        </w:rPr>
      </w:pPr>
      <w:r>
        <w:rPr>
          <w:rFonts w:asciiTheme="majorHAnsi" w:hAnsiTheme="majorHAnsi" w:cstheme="majorHAnsi"/>
          <w:color w:val="182B6A" w:themeColor="accent1" w:themeShade="BF"/>
          <w:sz w:val="26"/>
          <w:szCs w:val="26"/>
          <w:lang w:val="sv-SE"/>
        </w:rPr>
        <w:tab/>
      </w:r>
      <w:r>
        <w:rPr>
          <w:rFonts w:cs="Arial"/>
          <w:b/>
          <w:sz w:val="20"/>
          <w:lang w:val="sv-SE"/>
        </w:rPr>
        <w:t>Ansvarig för registret</w:t>
      </w:r>
    </w:p>
    <w:p w14:paraId="7D08667F" w14:textId="77777777" w:rsidR="003573AD" w:rsidRDefault="003573AD" w:rsidP="00982A59">
      <w:pPr>
        <w:spacing w:after="120"/>
        <w:rPr>
          <w:rFonts w:cs="Arial"/>
          <w:sz w:val="20"/>
          <w:lang w:val="sv-SE"/>
        </w:rPr>
      </w:pPr>
      <w:r>
        <w:rPr>
          <w:rFonts w:cs="Arial"/>
          <w:b/>
          <w:sz w:val="20"/>
          <w:lang w:val="sv-SE"/>
        </w:rPr>
        <w:tab/>
      </w:r>
      <w:r>
        <w:rPr>
          <w:rFonts w:cs="Arial"/>
          <w:sz w:val="20"/>
          <w:lang w:val="sv-SE"/>
        </w:rPr>
        <w:t>Carina Nåhls, socialdirektör</w:t>
      </w:r>
    </w:p>
    <w:p w14:paraId="465104A8" w14:textId="77777777" w:rsidR="003573AD" w:rsidRDefault="003573AD" w:rsidP="00982A59">
      <w:pPr>
        <w:spacing w:after="120"/>
        <w:rPr>
          <w:rFonts w:cs="Arial"/>
          <w:color w:val="85C598" w:themeColor="accent2"/>
          <w:sz w:val="20"/>
          <w:u w:val="single"/>
          <w:lang w:val="sv-SE"/>
        </w:rPr>
      </w:pPr>
      <w:r>
        <w:rPr>
          <w:rFonts w:cs="Arial"/>
          <w:sz w:val="20"/>
          <w:lang w:val="sv-SE"/>
        </w:rPr>
        <w:tab/>
        <w:t xml:space="preserve">Telefonnummer 040 6237573, e-post är ett format </w:t>
      </w:r>
      <w:r w:rsidRPr="003573AD">
        <w:rPr>
          <w:rFonts w:cs="Arial"/>
          <w:color w:val="85C598" w:themeColor="accent2"/>
          <w:sz w:val="20"/>
          <w:u w:val="single"/>
          <w:lang w:val="sv-SE"/>
        </w:rPr>
        <w:t>förnamn.efternamn@ovph.fi</w:t>
      </w:r>
    </w:p>
    <w:p w14:paraId="2D2C77E0" w14:textId="77777777" w:rsidR="003B3341" w:rsidRDefault="003B3341" w:rsidP="00982A59">
      <w:pPr>
        <w:spacing w:after="120"/>
        <w:rPr>
          <w:rFonts w:cs="Arial"/>
          <w:b/>
          <w:sz w:val="20"/>
          <w:lang w:val="sv-SE"/>
        </w:rPr>
      </w:pPr>
      <w:r>
        <w:rPr>
          <w:rFonts w:cs="Arial"/>
          <w:sz w:val="20"/>
          <w:lang w:val="sv-SE"/>
        </w:rPr>
        <w:tab/>
      </w:r>
      <w:r>
        <w:rPr>
          <w:rFonts w:cs="Arial"/>
          <w:b/>
          <w:sz w:val="20"/>
          <w:lang w:val="sv-SE"/>
        </w:rPr>
        <w:t>Kontaktpersoner</w:t>
      </w:r>
    </w:p>
    <w:p w14:paraId="1DFF93DC" w14:textId="77777777" w:rsidR="003B3341" w:rsidRDefault="003B3341" w:rsidP="00982A59">
      <w:pPr>
        <w:spacing w:after="120"/>
        <w:rPr>
          <w:rFonts w:cs="Arial"/>
          <w:b/>
          <w:sz w:val="20"/>
          <w:lang w:val="sv-SE"/>
        </w:rPr>
      </w:pPr>
      <w:r>
        <w:rPr>
          <w:rFonts w:cs="Arial"/>
          <w:b/>
          <w:sz w:val="20"/>
          <w:lang w:val="sv-SE"/>
        </w:rPr>
        <w:tab/>
        <w:t>Verksamhetsfält</w:t>
      </w:r>
    </w:p>
    <w:p w14:paraId="70D81D56" w14:textId="77777777" w:rsidR="003B3341" w:rsidRDefault="003B3341" w:rsidP="00982A59">
      <w:pPr>
        <w:spacing w:after="120"/>
        <w:rPr>
          <w:rFonts w:cs="Arial"/>
          <w:sz w:val="20"/>
          <w:lang w:val="sv-SE"/>
        </w:rPr>
      </w:pPr>
      <w:r>
        <w:rPr>
          <w:rFonts w:cs="Arial"/>
          <w:b/>
          <w:sz w:val="20"/>
          <w:lang w:val="sv-SE"/>
        </w:rPr>
        <w:tab/>
      </w:r>
      <w:r>
        <w:rPr>
          <w:rFonts w:cs="Arial"/>
          <w:sz w:val="20"/>
          <w:lang w:val="sv-SE"/>
        </w:rPr>
        <w:t>Tjänster för äldre</w:t>
      </w:r>
    </w:p>
    <w:p w14:paraId="2DEA51D9" w14:textId="77777777" w:rsidR="003B3341" w:rsidRDefault="003B3341" w:rsidP="00982A59">
      <w:pPr>
        <w:spacing w:after="120"/>
        <w:rPr>
          <w:rFonts w:cs="Arial"/>
          <w:sz w:val="20"/>
          <w:lang w:val="sv-SE"/>
        </w:rPr>
      </w:pPr>
      <w:r>
        <w:rPr>
          <w:rFonts w:cs="Arial"/>
          <w:sz w:val="20"/>
          <w:lang w:val="sv-SE"/>
        </w:rPr>
        <w:tab/>
        <w:t>Berit Kivimäki, chef för äldreservice</w:t>
      </w:r>
    </w:p>
    <w:p w14:paraId="1152B100" w14:textId="77777777" w:rsidR="003B3341" w:rsidRDefault="003B3341" w:rsidP="00982A59">
      <w:pPr>
        <w:spacing w:after="120"/>
        <w:rPr>
          <w:rFonts w:cs="Arial"/>
          <w:color w:val="85C598" w:themeColor="accent2"/>
          <w:sz w:val="20"/>
          <w:u w:val="single"/>
          <w:lang w:val="sv-SE"/>
        </w:rPr>
      </w:pPr>
      <w:r>
        <w:rPr>
          <w:rFonts w:cs="Arial"/>
          <w:sz w:val="20"/>
          <w:lang w:val="sv-SE"/>
        </w:rPr>
        <w:tab/>
        <w:t xml:space="preserve">Telefonnummer 040 3549918, e-post är ett format </w:t>
      </w:r>
      <w:r w:rsidRPr="003573AD">
        <w:rPr>
          <w:rFonts w:cs="Arial"/>
          <w:color w:val="85C598" w:themeColor="accent2"/>
          <w:sz w:val="20"/>
          <w:u w:val="single"/>
          <w:lang w:val="sv-SE"/>
        </w:rPr>
        <w:t>förnamn.efternamn@ovph.fi</w:t>
      </w:r>
    </w:p>
    <w:p w14:paraId="2C5D0533" w14:textId="77777777" w:rsidR="003B3341" w:rsidRDefault="003B3341" w:rsidP="00982A59">
      <w:pPr>
        <w:spacing w:after="120"/>
        <w:rPr>
          <w:rFonts w:cs="Arial"/>
          <w:b/>
          <w:sz w:val="20"/>
          <w:lang w:val="sv-SE"/>
        </w:rPr>
      </w:pPr>
      <w:r>
        <w:rPr>
          <w:rFonts w:cs="Arial"/>
          <w:sz w:val="20"/>
          <w:lang w:val="sv-SE"/>
        </w:rPr>
        <w:tab/>
      </w:r>
      <w:r>
        <w:rPr>
          <w:rFonts w:cs="Arial"/>
          <w:b/>
          <w:sz w:val="20"/>
          <w:lang w:val="sv-SE"/>
        </w:rPr>
        <w:t>Verksamhetsfält</w:t>
      </w:r>
    </w:p>
    <w:p w14:paraId="079D31D9" w14:textId="77777777" w:rsidR="003B3341" w:rsidRDefault="003B3341" w:rsidP="00982A59">
      <w:pPr>
        <w:spacing w:after="120"/>
        <w:rPr>
          <w:rFonts w:cs="Arial"/>
          <w:sz w:val="20"/>
          <w:lang w:val="sv-SE"/>
        </w:rPr>
      </w:pPr>
      <w:r>
        <w:rPr>
          <w:rFonts w:cs="Arial"/>
          <w:b/>
          <w:sz w:val="20"/>
          <w:lang w:val="sv-SE"/>
        </w:rPr>
        <w:tab/>
      </w:r>
      <w:r>
        <w:rPr>
          <w:rFonts w:cs="Arial"/>
          <w:sz w:val="20"/>
          <w:lang w:val="sv-SE"/>
        </w:rPr>
        <w:t>Barn- och familjesocialarbete</w:t>
      </w:r>
    </w:p>
    <w:p w14:paraId="348E0DC7" w14:textId="77777777" w:rsidR="003B3341" w:rsidRDefault="003B3341" w:rsidP="00982A59">
      <w:pPr>
        <w:spacing w:after="120"/>
        <w:rPr>
          <w:rFonts w:cs="Arial"/>
          <w:sz w:val="20"/>
          <w:lang w:val="sv-SE"/>
        </w:rPr>
      </w:pPr>
      <w:r>
        <w:rPr>
          <w:rFonts w:cs="Arial"/>
          <w:sz w:val="20"/>
          <w:lang w:val="sv-SE"/>
        </w:rPr>
        <w:tab/>
        <w:t>Anette Hakala, chef för barn- och familjesocialarbete</w:t>
      </w:r>
    </w:p>
    <w:p w14:paraId="48B34AC2" w14:textId="77777777" w:rsidR="003B3341" w:rsidRDefault="003B3341" w:rsidP="00982A59">
      <w:pPr>
        <w:spacing w:after="120"/>
        <w:rPr>
          <w:rFonts w:cs="Arial"/>
          <w:color w:val="85C598" w:themeColor="accent2"/>
          <w:sz w:val="20"/>
          <w:u w:val="single"/>
          <w:lang w:val="sv-SE"/>
        </w:rPr>
      </w:pPr>
      <w:r>
        <w:rPr>
          <w:rFonts w:cs="Arial"/>
          <w:sz w:val="20"/>
          <w:lang w:val="sv-SE"/>
        </w:rPr>
        <w:tab/>
        <w:t xml:space="preserve">Telefonnummer 040 7441227, e-post är ett format </w:t>
      </w:r>
      <w:r w:rsidRPr="003573AD">
        <w:rPr>
          <w:rFonts w:cs="Arial"/>
          <w:color w:val="85C598" w:themeColor="accent2"/>
          <w:sz w:val="20"/>
          <w:u w:val="single"/>
          <w:lang w:val="sv-SE"/>
        </w:rPr>
        <w:t>förnamn.efternamn@ovph.fi</w:t>
      </w:r>
    </w:p>
    <w:p w14:paraId="2147C88C" w14:textId="77777777" w:rsidR="003B3341" w:rsidRDefault="003B3341" w:rsidP="00982A59">
      <w:pPr>
        <w:spacing w:after="120"/>
        <w:rPr>
          <w:rFonts w:cs="Arial"/>
          <w:b/>
          <w:sz w:val="20"/>
          <w:lang w:val="sv-SE"/>
        </w:rPr>
      </w:pPr>
      <w:r>
        <w:rPr>
          <w:rFonts w:cs="Arial"/>
          <w:color w:val="85C598" w:themeColor="accent2"/>
          <w:sz w:val="20"/>
          <w:lang w:val="sv-SE"/>
        </w:rPr>
        <w:tab/>
      </w:r>
      <w:r>
        <w:rPr>
          <w:rFonts w:cs="Arial"/>
          <w:b/>
          <w:sz w:val="20"/>
          <w:lang w:val="sv-SE"/>
        </w:rPr>
        <w:t>Verksamhetsfält</w:t>
      </w:r>
    </w:p>
    <w:p w14:paraId="59E5750E" w14:textId="77777777" w:rsidR="003B3341" w:rsidRDefault="003B3341" w:rsidP="00982A59">
      <w:pPr>
        <w:spacing w:after="120"/>
        <w:rPr>
          <w:rFonts w:cs="Arial"/>
          <w:sz w:val="20"/>
          <w:lang w:val="sv-SE"/>
        </w:rPr>
      </w:pPr>
      <w:r>
        <w:rPr>
          <w:rFonts w:cs="Arial"/>
          <w:b/>
          <w:sz w:val="20"/>
          <w:lang w:val="sv-SE"/>
        </w:rPr>
        <w:tab/>
      </w:r>
      <w:r>
        <w:rPr>
          <w:rFonts w:cs="Arial"/>
          <w:sz w:val="20"/>
          <w:lang w:val="sv-SE"/>
        </w:rPr>
        <w:t>Barnskydd</w:t>
      </w:r>
    </w:p>
    <w:p w14:paraId="52C87DE4" w14:textId="77777777" w:rsidR="003B3341" w:rsidRDefault="003B3341" w:rsidP="00982A59">
      <w:pPr>
        <w:spacing w:after="120"/>
        <w:rPr>
          <w:rFonts w:cs="Arial"/>
          <w:sz w:val="20"/>
          <w:lang w:val="sv-SE"/>
        </w:rPr>
      </w:pPr>
      <w:r>
        <w:rPr>
          <w:rFonts w:cs="Arial"/>
          <w:sz w:val="20"/>
          <w:lang w:val="sv-SE"/>
        </w:rPr>
        <w:tab/>
        <w:t>Jussi Björninen, chef för barnskydd</w:t>
      </w:r>
    </w:p>
    <w:p w14:paraId="70926B91" w14:textId="77777777" w:rsidR="003B3341" w:rsidRDefault="003B3341" w:rsidP="00982A59">
      <w:pPr>
        <w:spacing w:after="120"/>
        <w:rPr>
          <w:rFonts w:cs="Arial"/>
          <w:color w:val="85C598" w:themeColor="accent2"/>
          <w:sz w:val="20"/>
          <w:u w:val="single"/>
          <w:lang w:val="sv-SE"/>
        </w:rPr>
      </w:pPr>
      <w:r>
        <w:rPr>
          <w:rFonts w:cs="Arial"/>
          <w:sz w:val="20"/>
          <w:lang w:val="sv-SE"/>
        </w:rPr>
        <w:tab/>
        <w:t xml:space="preserve">Telefonnummer 0400 860096, e-post är ett format </w:t>
      </w:r>
      <w:r w:rsidRPr="003573AD">
        <w:rPr>
          <w:rFonts w:cs="Arial"/>
          <w:color w:val="85C598" w:themeColor="accent2"/>
          <w:sz w:val="20"/>
          <w:u w:val="single"/>
          <w:lang w:val="sv-SE"/>
        </w:rPr>
        <w:t>förnamn.efternamn@ovph.fi</w:t>
      </w:r>
    </w:p>
    <w:p w14:paraId="3C358E6A" w14:textId="77777777" w:rsidR="003B3341" w:rsidRDefault="003B3341" w:rsidP="00982A59">
      <w:pPr>
        <w:spacing w:after="120"/>
        <w:rPr>
          <w:rFonts w:cs="Arial"/>
          <w:b/>
          <w:sz w:val="20"/>
          <w:lang w:val="sv-SE"/>
        </w:rPr>
      </w:pPr>
      <w:r>
        <w:rPr>
          <w:rFonts w:cs="Arial"/>
          <w:sz w:val="20"/>
          <w:lang w:val="sv-SE"/>
        </w:rPr>
        <w:tab/>
      </w:r>
      <w:r>
        <w:rPr>
          <w:rFonts w:cs="Arial"/>
          <w:b/>
          <w:sz w:val="20"/>
          <w:lang w:val="sv-SE"/>
        </w:rPr>
        <w:t>Verksamhetsfält</w:t>
      </w:r>
    </w:p>
    <w:p w14:paraId="6DA55258" w14:textId="77777777" w:rsidR="003B3341" w:rsidRDefault="003B3341" w:rsidP="00982A59">
      <w:pPr>
        <w:spacing w:after="120"/>
        <w:rPr>
          <w:rFonts w:cs="Arial"/>
          <w:sz w:val="20"/>
          <w:lang w:val="sv-SE"/>
        </w:rPr>
      </w:pPr>
      <w:r>
        <w:rPr>
          <w:rFonts w:cs="Arial"/>
          <w:b/>
          <w:sz w:val="20"/>
          <w:lang w:val="sv-SE"/>
        </w:rPr>
        <w:tab/>
      </w:r>
      <w:r>
        <w:rPr>
          <w:rFonts w:cs="Arial"/>
          <w:sz w:val="20"/>
          <w:lang w:val="sv-SE"/>
        </w:rPr>
        <w:t>Familjerättslig service</w:t>
      </w:r>
    </w:p>
    <w:p w14:paraId="7A54F200" w14:textId="77777777" w:rsidR="003B3341" w:rsidRDefault="003B3341" w:rsidP="00982A59">
      <w:pPr>
        <w:spacing w:after="120"/>
        <w:rPr>
          <w:rFonts w:cs="Arial"/>
          <w:sz w:val="20"/>
          <w:lang w:val="sv-SE"/>
        </w:rPr>
      </w:pPr>
      <w:r>
        <w:rPr>
          <w:rFonts w:cs="Arial"/>
          <w:sz w:val="20"/>
          <w:lang w:val="sv-SE"/>
        </w:rPr>
        <w:tab/>
        <w:t>Carola Lindén, chef för barn- och familjeservice</w:t>
      </w:r>
    </w:p>
    <w:p w14:paraId="27D4E9E8" w14:textId="77777777" w:rsidR="003B3341" w:rsidRDefault="003B3341" w:rsidP="00982A59">
      <w:pPr>
        <w:spacing w:after="120"/>
        <w:rPr>
          <w:rFonts w:cs="Arial"/>
          <w:color w:val="85C598" w:themeColor="accent2"/>
          <w:sz w:val="20"/>
          <w:u w:val="single"/>
          <w:lang w:val="sv-SE"/>
        </w:rPr>
      </w:pPr>
      <w:r>
        <w:rPr>
          <w:rFonts w:cs="Arial"/>
          <w:sz w:val="20"/>
          <w:lang w:val="sv-SE"/>
        </w:rPr>
        <w:tab/>
        <w:t xml:space="preserve">Telefonnummer 044 7219004, e-post är ett format </w:t>
      </w:r>
      <w:r w:rsidRPr="003573AD">
        <w:rPr>
          <w:rFonts w:cs="Arial"/>
          <w:color w:val="85C598" w:themeColor="accent2"/>
          <w:sz w:val="20"/>
          <w:u w:val="single"/>
          <w:lang w:val="sv-SE"/>
        </w:rPr>
        <w:t>förnamn.efternamn@ovph.fi</w:t>
      </w:r>
    </w:p>
    <w:p w14:paraId="2E1E1F28" w14:textId="77777777" w:rsidR="003B3341" w:rsidRDefault="003B3341" w:rsidP="00982A59">
      <w:pPr>
        <w:spacing w:after="120"/>
        <w:rPr>
          <w:rFonts w:cs="Arial"/>
          <w:b/>
          <w:sz w:val="20"/>
          <w:lang w:val="sv-SE"/>
        </w:rPr>
      </w:pPr>
      <w:r>
        <w:rPr>
          <w:rFonts w:cs="Arial"/>
          <w:sz w:val="20"/>
          <w:lang w:val="sv-SE"/>
        </w:rPr>
        <w:tab/>
      </w:r>
      <w:r w:rsidR="002E647A">
        <w:rPr>
          <w:rFonts w:cs="Arial"/>
          <w:b/>
          <w:sz w:val="20"/>
          <w:lang w:val="sv-SE"/>
        </w:rPr>
        <w:t>Verksamhetsfält</w:t>
      </w:r>
    </w:p>
    <w:p w14:paraId="549E0C02" w14:textId="77777777" w:rsidR="002E647A" w:rsidRDefault="002E647A" w:rsidP="00982A59">
      <w:pPr>
        <w:spacing w:after="120"/>
        <w:rPr>
          <w:rFonts w:cs="Arial"/>
          <w:sz w:val="20"/>
          <w:lang w:val="sv-SE"/>
        </w:rPr>
      </w:pPr>
      <w:r>
        <w:rPr>
          <w:rFonts w:cs="Arial"/>
          <w:b/>
          <w:sz w:val="20"/>
          <w:lang w:val="sv-SE"/>
        </w:rPr>
        <w:tab/>
      </w:r>
      <w:r>
        <w:rPr>
          <w:rFonts w:cs="Arial"/>
          <w:sz w:val="20"/>
          <w:lang w:val="sv-SE"/>
        </w:rPr>
        <w:t>Missbrukarvård</w:t>
      </w:r>
    </w:p>
    <w:p w14:paraId="4E3F97B2" w14:textId="77777777" w:rsidR="002E647A" w:rsidRDefault="002E647A" w:rsidP="00982A59">
      <w:pPr>
        <w:spacing w:after="120"/>
        <w:rPr>
          <w:rFonts w:cs="Arial"/>
          <w:sz w:val="20"/>
          <w:lang w:val="sv-SE"/>
        </w:rPr>
      </w:pPr>
      <w:r>
        <w:rPr>
          <w:rFonts w:cs="Arial"/>
          <w:sz w:val="20"/>
          <w:lang w:val="sv-SE"/>
        </w:rPr>
        <w:tab/>
        <w:t>Marja Mustonen, chef för mental- och missbrukarvård</w:t>
      </w:r>
    </w:p>
    <w:p w14:paraId="78AB61E0" w14:textId="77777777" w:rsidR="002E647A" w:rsidRDefault="002E647A" w:rsidP="00982A59">
      <w:pPr>
        <w:spacing w:after="120"/>
        <w:rPr>
          <w:rFonts w:cs="Arial"/>
          <w:color w:val="85C598" w:themeColor="accent2"/>
          <w:sz w:val="20"/>
          <w:u w:val="single"/>
          <w:lang w:val="sv-SE"/>
        </w:rPr>
      </w:pPr>
      <w:r>
        <w:rPr>
          <w:rFonts w:cs="Arial"/>
          <w:sz w:val="20"/>
          <w:lang w:val="sv-SE"/>
        </w:rPr>
        <w:tab/>
        <w:t xml:space="preserve">Telefonnummer 040 1417381, e-post är ett format </w:t>
      </w:r>
      <w:r w:rsidRPr="003573AD">
        <w:rPr>
          <w:rFonts w:cs="Arial"/>
          <w:color w:val="85C598" w:themeColor="accent2"/>
          <w:sz w:val="20"/>
          <w:u w:val="single"/>
          <w:lang w:val="sv-SE"/>
        </w:rPr>
        <w:t>förnamn.efternamn@ovph.fi</w:t>
      </w:r>
    </w:p>
    <w:p w14:paraId="61D6C2E3" w14:textId="77777777" w:rsidR="002E647A" w:rsidRDefault="002E647A" w:rsidP="00982A59">
      <w:pPr>
        <w:spacing w:after="120"/>
        <w:rPr>
          <w:rFonts w:cs="Arial"/>
          <w:b/>
          <w:sz w:val="20"/>
          <w:lang w:val="sv-SE"/>
        </w:rPr>
      </w:pPr>
      <w:r>
        <w:rPr>
          <w:rFonts w:cs="Arial"/>
          <w:sz w:val="20"/>
          <w:lang w:val="sv-SE"/>
        </w:rPr>
        <w:tab/>
      </w:r>
      <w:r>
        <w:rPr>
          <w:rFonts w:cs="Arial"/>
          <w:b/>
          <w:sz w:val="20"/>
          <w:lang w:val="sv-SE"/>
        </w:rPr>
        <w:t>Verksamhetsfält</w:t>
      </w:r>
    </w:p>
    <w:p w14:paraId="06FF69B1" w14:textId="77777777" w:rsidR="002E647A" w:rsidRDefault="002E647A" w:rsidP="00982A59">
      <w:pPr>
        <w:spacing w:after="120"/>
        <w:rPr>
          <w:rFonts w:cs="Arial"/>
          <w:sz w:val="20"/>
          <w:lang w:val="sv-SE"/>
        </w:rPr>
      </w:pPr>
      <w:r>
        <w:rPr>
          <w:rFonts w:cs="Arial"/>
          <w:b/>
          <w:sz w:val="20"/>
          <w:lang w:val="sv-SE"/>
        </w:rPr>
        <w:tab/>
      </w:r>
      <w:r>
        <w:rPr>
          <w:rFonts w:cs="Arial"/>
          <w:sz w:val="20"/>
          <w:lang w:val="sv-SE"/>
        </w:rPr>
        <w:t>Service för personer i arbetsför ålder</w:t>
      </w:r>
    </w:p>
    <w:p w14:paraId="0F865C02" w14:textId="77777777" w:rsidR="002E647A" w:rsidRDefault="002E647A" w:rsidP="00982A59">
      <w:pPr>
        <w:spacing w:after="120"/>
        <w:rPr>
          <w:rFonts w:cs="Arial"/>
          <w:sz w:val="20"/>
          <w:lang w:val="sv-SE"/>
        </w:rPr>
      </w:pPr>
      <w:r>
        <w:rPr>
          <w:rFonts w:cs="Arial"/>
          <w:sz w:val="20"/>
          <w:lang w:val="sv-SE"/>
        </w:rPr>
        <w:tab/>
        <w:t>Virpi Kortemäki, chef för vuxensocialarbete</w:t>
      </w:r>
    </w:p>
    <w:p w14:paraId="30846EC0" w14:textId="77777777" w:rsidR="002E647A" w:rsidRDefault="002E647A" w:rsidP="00982A59">
      <w:pPr>
        <w:spacing w:after="360"/>
        <w:rPr>
          <w:rFonts w:cs="Arial"/>
          <w:color w:val="85C598" w:themeColor="accent2"/>
          <w:sz w:val="20"/>
          <w:u w:val="single"/>
          <w:lang w:val="sv-SE"/>
        </w:rPr>
      </w:pPr>
      <w:r>
        <w:rPr>
          <w:rFonts w:cs="Arial"/>
          <w:sz w:val="20"/>
          <w:lang w:val="sv-SE"/>
        </w:rPr>
        <w:tab/>
        <w:t xml:space="preserve">Telefonnummer 040 5249970, e-post är ett format </w:t>
      </w:r>
      <w:r w:rsidRPr="003573AD">
        <w:rPr>
          <w:rFonts w:cs="Arial"/>
          <w:color w:val="85C598" w:themeColor="accent2"/>
          <w:sz w:val="20"/>
          <w:u w:val="single"/>
          <w:lang w:val="sv-SE"/>
        </w:rPr>
        <w:t>förnamn.efternamn@ovph.fi</w:t>
      </w:r>
    </w:p>
    <w:p w14:paraId="6399942A" w14:textId="77777777" w:rsidR="002E647A" w:rsidRDefault="002E647A" w:rsidP="00982A59">
      <w:pPr>
        <w:spacing w:after="120"/>
        <w:rPr>
          <w:rFonts w:cs="Arial"/>
          <w:b/>
          <w:sz w:val="20"/>
          <w:lang w:val="sv-SE"/>
        </w:rPr>
      </w:pPr>
      <w:r>
        <w:rPr>
          <w:rFonts w:cs="Arial"/>
          <w:sz w:val="20"/>
          <w:lang w:val="sv-SE"/>
        </w:rPr>
        <w:lastRenderedPageBreak/>
        <w:tab/>
      </w:r>
      <w:r>
        <w:rPr>
          <w:rFonts w:cs="Arial"/>
          <w:b/>
          <w:sz w:val="20"/>
          <w:lang w:val="sv-SE"/>
        </w:rPr>
        <w:t>Verksamhetsfält</w:t>
      </w:r>
    </w:p>
    <w:p w14:paraId="15D5F5FD" w14:textId="77777777" w:rsidR="002E647A" w:rsidRDefault="002E647A" w:rsidP="00982A59">
      <w:pPr>
        <w:spacing w:after="120"/>
        <w:rPr>
          <w:rFonts w:cs="Arial"/>
          <w:sz w:val="20"/>
          <w:lang w:val="sv-SE"/>
        </w:rPr>
      </w:pPr>
      <w:r>
        <w:rPr>
          <w:rFonts w:cs="Arial"/>
          <w:b/>
          <w:sz w:val="20"/>
          <w:lang w:val="sv-SE"/>
        </w:rPr>
        <w:tab/>
      </w:r>
      <w:r>
        <w:rPr>
          <w:rFonts w:cs="Arial"/>
          <w:sz w:val="20"/>
          <w:lang w:val="sv-SE"/>
        </w:rPr>
        <w:t>Service för personer med funktionsnedsättning</w:t>
      </w:r>
    </w:p>
    <w:p w14:paraId="4C4A9F82" w14:textId="77777777" w:rsidR="002E647A" w:rsidRDefault="002E647A" w:rsidP="00982A59">
      <w:pPr>
        <w:spacing w:after="120"/>
        <w:rPr>
          <w:rFonts w:cs="Arial"/>
          <w:sz w:val="20"/>
          <w:lang w:val="sv-SE"/>
        </w:rPr>
      </w:pPr>
      <w:r>
        <w:rPr>
          <w:rFonts w:cs="Arial"/>
          <w:sz w:val="20"/>
          <w:lang w:val="sv-SE"/>
        </w:rPr>
        <w:tab/>
        <w:t>Katarina Rauhala, chef för service för funktionshindrade</w:t>
      </w:r>
    </w:p>
    <w:p w14:paraId="65D62BB2" w14:textId="77777777" w:rsidR="002E647A" w:rsidRDefault="002E647A" w:rsidP="00982A59">
      <w:pPr>
        <w:spacing w:after="120"/>
        <w:rPr>
          <w:rFonts w:cs="Arial"/>
          <w:color w:val="85C598" w:themeColor="accent2"/>
          <w:sz w:val="20"/>
          <w:u w:val="single"/>
          <w:lang w:val="sv-SE"/>
        </w:rPr>
      </w:pPr>
      <w:r>
        <w:rPr>
          <w:rFonts w:cs="Arial"/>
          <w:sz w:val="20"/>
          <w:lang w:val="sv-SE"/>
        </w:rPr>
        <w:tab/>
        <w:t xml:space="preserve">Telefonnummer 050 5531707, e-post är ett format </w:t>
      </w:r>
      <w:r w:rsidRPr="003573AD">
        <w:rPr>
          <w:rFonts w:cs="Arial"/>
          <w:color w:val="85C598" w:themeColor="accent2"/>
          <w:sz w:val="20"/>
          <w:u w:val="single"/>
          <w:lang w:val="sv-SE"/>
        </w:rPr>
        <w:t>förnamn.efternamn@ovph.fi</w:t>
      </w:r>
    </w:p>
    <w:p w14:paraId="645733F6" w14:textId="77777777" w:rsidR="002E647A" w:rsidRDefault="002E647A" w:rsidP="00982A59">
      <w:pPr>
        <w:spacing w:after="120"/>
        <w:rPr>
          <w:rFonts w:cs="Arial"/>
          <w:b/>
          <w:sz w:val="20"/>
          <w:lang w:val="sv-SE"/>
        </w:rPr>
      </w:pPr>
      <w:r>
        <w:rPr>
          <w:rFonts w:cs="Arial"/>
          <w:b/>
          <w:sz w:val="20"/>
          <w:lang w:val="sv-SE"/>
        </w:rPr>
        <w:tab/>
        <w:t>Verksamhetsfält</w:t>
      </w:r>
    </w:p>
    <w:p w14:paraId="00715E94" w14:textId="77777777" w:rsidR="002E647A" w:rsidRDefault="002E647A" w:rsidP="00982A59">
      <w:pPr>
        <w:spacing w:after="120"/>
        <w:rPr>
          <w:rFonts w:cs="Arial"/>
          <w:sz w:val="20"/>
          <w:lang w:val="sv-SE"/>
        </w:rPr>
      </w:pPr>
      <w:r>
        <w:rPr>
          <w:rFonts w:cs="Arial"/>
          <w:b/>
          <w:sz w:val="20"/>
          <w:lang w:val="sv-SE"/>
        </w:rPr>
        <w:tab/>
      </w:r>
      <w:r>
        <w:rPr>
          <w:rFonts w:cs="Arial"/>
          <w:sz w:val="20"/>
          <w:lang w:val="sv-SE"/>
        </w:rPr>
        <w:t>Hem- och boendeservice</w:t>
      </w:r>
    </w:p>
    <w:p w14:paraId="1846110F" w14:textId="77777777" w:rsidR="002E647A" w:rsidRDefault="002E647A" w:rsidP="00982A59">
      <w:pPr>
        <w:spacing w:after="120"/>
        <w:rPr>
          <w:rFonts w:cs="Arial"/>
          <w:sz w:val="20"/>
          <w:lang w:val="sv-SE"/>
        </w:rPr>
      </w:pPr>
      <w:r>
        <w:rPr>
          <w:rFonts w:cs="Arial"/>
          <w:sz w:val="20"/>
          <w:lang w:val="sv-SE"/>
        </w:rPr>
        <w:tab/>
        <w:t>Monica Björkqvist, chef för hem- och boendeservice</w:t>
      </w:r>
    </w:p>
    <w:p w14:paraId="53093641" w14:textId="77777777" w:rsidR="002E647A" w:rsidRDefault="002E647A" w:rsidP="00982A59">
      <w:pPr>
        <w:spacing w:after="360"/>
        <w:rPr>
          <w:rFonts w:cs="Arial"/>
          <w:color w:val="85C598" w:themeColor="accent2"/>
          <w:sz w:val="20"/>
          <w:u w:val="single"/>
          <w:lang w:val="sv-SE"/>
        </w:rPr>
      </w:pPr>
      <w:r>
        <w:rPr>
          <w:rFonts w:cs="Arial"/>
          <w:sz w:val="20"/>
          <w:lang w:val="sv-SE"/>
        </w:rPr>
        <w:tab/>
        <w:t xml:space="preserve">Telefonnummer 050 5994671, e-post är ett format </w:t>
      </w:r>
      <w:r w:rsidRPr="003573AD">
        <w:rPr>
          <w:rFonts w:cs="Arial"/>
          <w:color w:val="85C598" w:themeColor="accent2"/>
          <w:sz w:val="20"/>
          <w:u w:val="single"/>
          <w:lang w:val="sv-SE"/>
        </w:rPr>
        <w:t>förnamn.efternamn@ovph.fi</w:t>
      </w:r>
    </w:p>
    <w:p w14:paraId="23733DBC" w14:textId="77777777" w:rsidR="002E647A" w:rsidRDefault="007A2C06" w:rsidP="00982A59">
      <w:pPr>
        <w:spacing w:after="120"/>
        <w:rPr>
          <w:rFonts w:asciiTheme="majorHAnsi" w:hAnsiTheme="majorHAnsi" w:cstheme="majorHAnsi"/>
          <w:color w:val="182B6A" w:themeColor="accent1" w:themeShade="BF"/>
          <w:sz w:val="26"/>
          <w:szCs w:val="26"/>
          <w:lang w:val="sv-SE"/>
        </w:rPr>
      </w:pPr>
      <w:r>
        <w:rPr>
          <w:rFonts w:asciiTheme="majorHAnsi" w:hAnsiTheme="majorHAnsi" w:cstheme="majorHAnsi"/>
          <w:color w:val="182B6A" w:themeColor="accent1" w:themeShade="BF"/>
          <w:sz w:val="26"/>
          <w:szCs w:val="26"/>
          <w:lang w:val="sv-SE"/>
        </w:rPr>
        <w:t>Dataskyddsombud</w:t>
      </w:r>
    </w:p>
    <w:p w14:paraId="1714167D" w14:textId="77777777" w:rsidR="007A2C06" w:rsidRDefault="007A2C06" w:rsidP="00982A59">
      <w:pPr>
        <w:spacing w:after="120"/>
        <w:rPr>
          <w:rFonts w:cs="Arial"/>
          <w:sz w:val="20"/>
          <w:lang w:val="sv-SE"/>
        </w:rPr>
      </w:pPr>
      <w:r>
        <w:rPr>
          <w:rFonts w:asciiTheme="majorHAnsi" w:hAnsiTheme="majorHAnsi" w:cstheme="majorHAnsi"/>
          <w:color w:val="182B6A" w:themeColor="accent1" w:themeShade="BF"/>
          <w:sz w:val="26"/>
          <w:szCs w:val="26"/>
          <w:lang w:val="sv-SE"/>
        </w:rPr>
        <w:tab/>
      </w:r>
      <w:r>
        <w:rPr>
          <w:rFonts w:cs="Arial"/>
          <w:sz w:val="20"/>
          <w:lang w:val="sv-SE"/>
        </w:rPr>
        <w:t>Tuija Viitala, telefonnummer 06 213 1840</w:t>
      </w:r>
    </w:p>
    <w:p w14:paraId="78AF6DEF" w14:textId="77777777" w:rsidR="007A2C06" w:rsidRDefault="007A2C06" w:rsidP="00982A59">
      <w:pPr>
        <w:spacing w:after="120"/>
        <w:rPr>
          <w:rFonts w:cs="Arial"/>
          <w:sz w:val="20"/>
          <w:lang w:val="sv-SE"/>
        </w:rPr>
      </w:pPr>
      <w:r>
        <w:rPr>
          <w:rFonts w:cs="Arial"/>
          <w:sz w:val="20"/>
          <w:lang w:val="sv-SE"/>
        </w:rPr>
        <w:tab/>
        <w:t>Sandviksgatan 2-4, 65130 Vasa</w:t>
      </w:r>
    </w:p>
    <w:p w14:paraId="7D195053" w14:textId="77777777" w:rsidR="007A2C06" w:rsidRDefault="007A2C06" w:rsidP="00982A59">
      <w:pPr>
        <w:spacing w:after="120"/>
        <w:rPr>
          <w:rFonts w:cs="Arial"/>
          <w:color w:val="85C598" w:themeColor="accent2"/>
          <w:sz w:val="20"/>
          <w:u w:val="single"/>
          <w:lang w:val="sv-SE"/>
        </w:rPr>
      </w:pPr>
      <w:r>
        <w:rPr>
          <w:rFonts w:cs="Arial"/>
          <w:sz w:val="20"/>
          <w:lang w:val="sv-SE"/>
        </w:rPr>
        <w:tab/>
        <w:t xml:space="preserve">e-post är ett format </w:t>
      </w:r>
      <w:r w:rsidRPr="003573AD">
        <w:rPr>
          <w:rFonts w:cs="Arial"/>
          <w:color w:val="85C598" w:themeColor="accent2"/>
          <w:sz w:val="20"/>
          <w:u w:val="single"/>
          <w:lang w:val="sv-SE"/>
        </w:rPr>
        <w:t>förnamn.efternamn@ovph.fi</w:t>
      </w:r>
    </w:p>
    <w:p w14:paraId="4F2B6C93" w14:textId="77777777" w:rsidR="007A2C06" w:rsidRDefault="007A2C06" w:rsidP="00982A59">
      <w:pPr>
        <w:spacing w:after="120"/>
        <w:rPr>
          <w:rFonts w:cs="Arial"/>
          <w:sz w:val="20"/>
          <w:lang w:val="sv-SE"/>
        </w:rPr>
      </w:pPr>
      <w:r>
        <w:rPr>
          <w:rFonts w:cs="Arial"/>
          <w:sz w:val="20"/>
          <w:lang w:val="sv-SE"/>
        </w:rPr>
        <w:tab/>
        <w:t>Anne Korpi, telefonnummer 040 183 2211</w:t>
      </w:r>
    </w:p>
    <w:p w14:paraId="4FF116F2" w14:textId="77777777" w:rsidR="007A2C06" w:rsidRDefault="007A2C06" w:rsidP="00982A59">
      <w:pPr>
        <w:spacing w:after="120"/>
        <w:rPr>
          <w:rFonts w:cs="Arial"/>
          <w:sz w:val="20"/>
          <w:lang w:val="sv-SE"/>
        </w:rPr>
      </w:pPr>
      <w:r>
        <w:rPr>
          <w:rFonts w:cs="Arial"/>
          <w:sz w:val="20"/>
          <w:lang w:val="sv-SE"/>
        </w:rPr>
        <w:tab/>
        <w:t>Krutkällarvägen 4, 65100 Vasa</w:t>
      </w:r>
    </w:p>
    <w:p w14:paraId="6F0A300E" w14:textId="77777777" w:rsidR="007A2C06" w:rsidRDefault="007A2C06" w:rsidP="003573AD">
      <w:pPr>
        <w:rPr>
          <w:rFonts w:cs="Arial"/>
          <w:color w:val="85C598" w:themeColor="accent2"/>
          <w:sz w:val="20"/>
          <w:u w:val="single"/>
          <w:lang w:val="sv-SE"/>
        </w:rPr>
      </w:pPr>
      <w:r>
        <w:rPr>
          <w:rFonts w:cs="Arial"/>
          <w:sz w:val="20"/>
          <w:lang w:val="sv-SE"/>
        </w:rPr>
        <w:tab/>
        <w:t xml:space="preserve">e-post är ett format </w:t>
      </w:r>
      <w:r w:rsidRPr="003573AD">
        <w:rPr>
          <w:rFonts w:cs="Arial"/>
          <w:color w:val="85C598" w:themeColor="accent2"/>
          <w:sz w:val="20"/>
          <w:u w:val="single"/>
          <w:lang w:val="sv-SE"/>
        </w:rPr>
        <w:t>förnamn.efternamn@ovph.fi</w:t>
      </w:r>
    </w:p>
    <w:p w14:paraId="74E289BC" w14:textId="77777777" w:rsidR="007A2C06" w:rsidRDefault="007A2C06" w:rsidP="00982A59">
      <w:pPr>
        <w:spacing w:before="240" w:after="120"/>
        <w:rPr>
          <w:rFonts w:asciiTheme="majorHAnsi" w:hAnsiTheme="majorHAnsi" w:cstheme="majorHAnsi"/>
          <w:color w:val="182B6A" w:themeColor="accent1" w:themeShade="BF"/>
          <w:sz w:val="26"/>
          <w:szCs w:val="26"/>
          <w:lang w:val="sv-SE"/>
        </w:rPr>
      </w:pPr>
      <w:r>
        <w:rPr>
          <w:rFonts w:asciiTheme="majorHAnsi" w:hAnsiTheme="majorHAnsi" w:cstheme="majorHAnsi"/>
          <w:color w:val="182B6A" w:themeColor="accent1" w:themeShade="BF"/>
          <w:sz w:val="26"/>
          <w:szCs w:val="26"/>
          <w:lang w:val="sv-SE"/>
        </w:rPr>
        <w:t>Ändamål för behandling av personuppgifter</w:t>
      </w:r>
    </w:p>
    <w:p w14:paraId="31CAECDB" w14:textId="77777777" w:rsidR="007A2C06" w:rsidRDefault="007A2C06" w:rsidP="003573AD">
      <w:pPr>
        <w:rPr>
          <w:rFonts w:cs="Arial"/>
          <w:sz w:val="20"/>
          <w:lang w:val="sv-SE"/>
        </w:rPr>
      </w:pPr>
      <w:r>
        <w:rPr>
          <w:rFonts w:cs="Arial"/>
          <w:sz w:val="20"/>
          <w:lang w:val="sv-SE"/>
        </w:rPr>
        <w:t xml:space="preserve">Uppgifterna i socialvårdens klientregister i Österbottens välfärdsområde används för att ordna, planera, genomföra, statistik föra de lagstadgade tjänster som tillhandahålls för socialvårdsklienter samt för att rapportera om dessa tjänster. </w:t>
      </w:r>
    </w:p>
    <w:p w14:paraId="50ED5544" w14:textId="77777777" w:rsidR="002773A8" w:rsidRDefault="007A2C06" w:rsidP="003573AD">
      <w:pPr>
        <w:rPr>
          <w:rFonts w:cs="Arial"/>
          <w:sz w:val="20"/>
          <w:lang w:val="sv-SE"/>
        </w:rPr>
      </w:pPr>
      <w:r>
        <w:rPr>
          <w:rFonts w:cs="Arial"/>
          <w:sz w:val="20"/>
          <w:lang w:val="sv-SE"/>
        </w:rPr>
        <w:t xml:space="preserve">Uppgifterna används dessutom för att säkerställa kvaliteten och verkningsfullheten i vården samt för att planera, utveckla, statistik föra och uppfölja välfärdsområdets egen verksamhet samt för att sörja för den personuppgiftsansvarigas rättigheter och skyldigheter. </w:t>
      </w:r>
    </w:p>
    <w:p w14:paraId="3BECE506" w14:textId="77777777" w:rsidR="002773A8" w:rsidRDefault="002773A8" w:rsidP="00982A59">
      <w:pPr>
        <w:spacing w:before="240" w:after="120"/>
        <w:rPr>
          <w:rFonts w:asciiTheme="majorHAnsi" w:hAnsiTheme="majorHAnsi" w:cstheme="majorHAnsi"/>
          <w:color w:val="182B6A" w:themeColor="accent1" w:themeShade="BF"/>
          <w:sz w:val="26"/>
          <w:szCs w:val="26"/>
          <w:lang w:val="sv-SE"/>
        </w:rPr>
      </w:pPr>
      <w:r>
        <w:rPr>
          <w:rFonts w:asciiTheme="majorHAnsi" w:hAnsiTheme="majorHAnsi" w:cstheme="majorHAnsi"/>
          <w:color w:val="182B6A" w:themeColor="accent1" w:themeShade="BF"/>
          <w:sz w:val="26"/>
          <w:szCs w:val="26"/>
          <w:lang w:val="sv-SE"/>
        </w:rPr>
        <w:t>Grund för behandling av personuppgifter</w:t>
      </w:r>
    </w:p>
    <w:p w14:paraId="0A1AF06C" w14:textId="77777777" w:rsidR="002773A8" w:rsidRDefault="002773A8" w:rsidP="003573AD">
      <w:pPr>
        <w:rPr>
          <w:rFonts w:cs="Arial"/>
          <w:sz w:val="20"/>
          <w:lang w:val="sv-SE"/>
        </w:rPr>
      </w:pPr>
      <w:r>
        <w:rPr>
          <w:rFonts w:cs="Arial"/>
          <w:sz w:val="20"/>
          <w:lang w:val="sv-SE"/>
        </w:rPr>
        <w:t>Österbottens välfärdsområde iakttar gällande lagstiftning när det behandlar personuppgifter.</w:t>
      </w:r>
    </w:p>
    <w:p w14:paraId="46861F86" w14:textId="77777777" w:rsidR="002773A8" w:rsidRDefault="002773A8" w:rsidP="003573AD">
      <w:pPr>
        <w:rPr>
          <w:rFonts w:cs="Arial"/>
          <w:sz w:val="20"/>
          <w:lang w:val="sv-SE"/>
        </w:rPr>
      </w:pPr>
      <w:r>
        <w:rPr>
          <w:rFonts w:cs="Arial"/>
          <w:sz w:val="20"/>
          <w:lang w:val="sv-SE"/>
        </w:rPr>
        <w:t xml:space="preserve">Socialvårdens klientregister upprätthålls med stöd av 22 § i lagen om klienthandlingar inom socialvården / Registrering av uppgifter i socialvårdens klientregister. </w:t>
      </w:r>
    </w:p>
    <w:p w14:paraId="22742BAD" w14:textId="77777777" w:rsidR="002773A8" w:rsidRDefault="002773A8" w:rsidP="003573AD">
      <w:pPr>
        <w:rPr>
          <w:rFonts w:cs="Arial"/>
          <w:sz w:val="20"/>
          <w:lang w:val="sv-SE"/>
        </w:rPr>
      </w:pPr>
      <w:r>
        <w:rPr>
          <w:rFonts w:cs="Arial"/>
          <w:sz w:val="20"/>
          <w:lang w:val="sv-SE"/>
        </w:rPr>
        <w:t>1. Socialvårdsmyndighetens skyldighet att se till att handlingarna registreras.</w:t>
      </w:r>
    </w:p>
    <w:p w14:paraId="5DBC5713" w14:textId="77777777" w:rsidR="002773A8" w:rsidRDefault="002773A8" w:rsidP="003573AD">
      <w:pPr>
        <w:rPr>
          <w:rFonts w:cs="Arial"/>
          <w:sz w:val="20"/>
          <w:lang w:val="sv-SE"/>
        </w:rPr>
      </w:pPr>
      <w:r>
        <w:rPr>
          <w:rFonts w:cs="Arial"/>
          <w:sz w:val="20"/>
          <w:lang w:val="sv-SE"/>
        </w:rPr>
        <w:t>2. Socialvårdsmyndigheten ska registrera klienthandlingarna i socialvårdens klientregister.</w:t>
      </w:r>
    </w:p>
    <w:p w14:paraId="1D655BD5" w14:textId="77777777" w:rsidR="002773A8" w:rsidRDefault="002773A8" w:rsidP="003573AD">
      <w:pPr>
        <w:rPr>
          <w:rFonts w:cs="Arial"/>
          <w:sz w:val="20"/>
          <w:lang w:val="sv-SE"/>
        </w:rPr>
      </w:pPr>
      <w:r>
        <w:rPr>
          <w:rFonts w:cs="Arial"/>
          <w:sz w:val="20"/>
          <w:lang w:val="sv-SE"/>
        </w:rPr>
        <w:t>3. Av varje klienthandling som registreras i klientregistret ska det framgå till vilken serviceuppgift eller vilka serviceuppgifter inom socialvården handlingen ansluter sig till.</w:t>
      </w:r>
    </w:p>
    <w:p w14:paraId="5480AB62" w14:textId="77777777" w:rsidR="002773A8" w:rsidRDefault="002773A8" w:rsidP="00982A59">
      <w:pPr>
        <w:spacing w:before="120"/>
        <w:rPr>
          <w:rFonts w:cs="Arial"/>
          <w:sz w:val="20"/>
          <w:lang w:val="sv-SE"/>
        </w:rPr>
      </w:pPr>
      <w:r>
        <w:rPr>
          <w:rFonts w:cs="Arial"/>
          <w:sz w:val="20"/>
          <w:lang w:val="sv-SE"/>
        </w:rPr>
        <w:t>Lagliga grunder:</w:t>
      </w:r>
    </w:p>
    <w:p w14:paraId="673BA07F" w14:textId="77777777" w:rsidR="007A2C06" w:rsidRDefault="002773A8" w:rsidP="002773A8">
      <w:pPr>
        <w:pStyle w:val="ListParagraph"/>
        <w:numPr>
          <w:ilvl w:val="0"/>
          <w:numId w:val="1"/>
        </w:numPr>
        <w:rPr>
          <w:rFonts w:cs="Arial"/>
          <w:sz w:val="20"/>
          <w:lang w:val="sv-SE"/>
        </w:rPr>
      </w:pPr>
      <w:r>
        <w:rPr>
          <w:rFonts w:cs="Arial"/>
          <w:sz w:val="20"/>
          <w:lang w:val="sv-SE"/>
        </w:rPr>
        <w:t>Punkterna 1c och 1e i artikel 6 i EU:s allmänna dataskyddsförordning (punkt 1c: behandlingen är nödvändig för att fullgöra en rättslig förpliktelse som åvilar den personuppgiftsansvarige. Punkt 1e: behandlingen är nödvändig för att utföra en uppgift av allmänt intresse eller som ett led i den personuppgiftsansvariges myndighetsutövning).</w:t>
      </w:r>
    </w:p>
    <w:p w14:paraId="7589166E" w14:textId="77777777" w:rsidR="00BB2D4D" w:rsidRDefault="00BB2D4D" w:rsidP="002773A8">
      <w:pPr>
        <w:pStyle w:val="ListParagraph"/>
        <w:numPr>
          <w:ilvl w:val="0"/>
          <w:numId w:val="1"/>
        </w:numPr>
        <w:rPr>
          <w:rFonts w:cs="Arial"/>
          <w:sz w:val="20"/>
          <w:lang w:val="sv-SE"/>
        </w:rPr>
      </w:pPr>
      <w:r>
        <w:rPr>
          <w:rFonts w:cs="Arial"/>
          <w:sz w:val="20"/>
          <w:lang w:val="sv-SE"/>
        </w:rPr>
        <w:t>EU:s allmänna dataskyddsförordning (679/2016)</w:t>
      </w:r>
    </w:p>
    <w:p w14:paraId="272E6230" w14:textId="77777777" w:rsidR="00BB2D4D" w:rsidRDefault="00BB2D4D" w:rsidP="002773A8">
      <w:pPr>
        <w:pStyle w:val="ListParagraph"/>
        <w:numPr>
          <w:ilvl w:val="0"/>
          <w:numId w:val="1"/>
        </w:numPr>
        <w:rPr>
          <w:rFonts w:cs="Arial"/>
          <w:sz w:val="20"/>
          <w:lang w:val="sv-SE"/>
        </w:rPr>
      </w:pPr>
      <w:r>
        <w:rPr>
          <w:rFonts w:cs="Arial"/>
          <w:sz w:val="20"/>
          <w:lang w:val="sv-SE"/>
        </w:rPr>
        <w:t>Lag om klienthandlingar inom socialvården (254/2015)</w:t>
      </w:r>
    </w:p>
    <w:p w14:paraId="39799864" w14:textId="77777777" w:rsidR="00BB2D4D" w:rsidRDefault="00BB2D4D" w:rsidP="002773A8">
      <w:pPr>
        <w:pStyle w:val="ListParagraph"/>
        <w:numPr>
          <w:ilvl w:val="0"/>
          <w:numId w:val="1"/>
        </w:numPr>
        <w:rPr>
          <w:rFonts w:cs="Arial"/>
          <w:sz w:val="20"/>
          <w:lang w:val="sv-SE"/>
        </w:rPr>
      </w:pPr>
      <w:r>
        <w:rPr>
          <w:rFonts w:cs="Arial"/>
          <w:sz w:val="20"/>
          <w:lang w:val="sv-SE"/>
        </w:rPr>
        <w:t>Socialvårdslag (1301/2014)</w:t>
      </w:r>
    </w:p>
    <w:p w14:paraId="08D7FCB6" w14:textId="77777777" w:rsidR="00BB2D4D" w:rsidRDefault="00BB2D4D" w:rsidP="002773A8">
      <w:pPr>
        <w:pStyle w:val="ListParagraph"/>
        <w:numPr>
          <w:ilvl w:val="0"/>
          <w:numId w:val="1"/>
        </w:numPr>
        <w:rPr>
          <w:rFonts w:cs="Arial"/>
          <w:sz w:val="20"/>
          <w:lang w:val="sv-SE"/>
        </w:rPr>
      </w:pPr>
      <w:r>
        <w:rPr>
          <w:rFonts w:cs="Arial"/>
          <w:sz w:val="20"/>
          <w:lang w:val="sv-SE"/>
        </w:rPr>
        <w:t>Lag om klientens rättigheter och ställning inom socialvården (812/2000)</w:t>
      </w:r>
    </w:p>
    <w:p w14:paraId="6106976D" w14:textId="77777777" w:rsidR="00BB2D4D" w:rsidRDefault="00BB2D4D" w:rsidP="002773A8">
      <w:pPr>
        <w:pStyle w:val="ListParagraph"/>
        <w:numPr>
          <w:ilvl w:val="0"/>
          <w:numId w:val="1"/>
        </w:numPr>
        <w:rPr>
          <w:rFonts w:cs="Arial"/>
          <w:sz w:val="20"/>
          <w:lang w:val="sv-SE"/>
        </w:rPr>
      </w:pPr>
      <w:r>
        <w:rPr>
          <w:rFonts w:cs="Arial"/>
          <w:sz w:val="20"/>
          <w:lang w:val="sv-SE"/>
        </w:rPr>
        <w:t>Lag om patientens ställning och rättigheter (785/1992)</w:t>
      </w:r>
    </w:p>
    <w:p w14:paraId="54EC0B1C" w14:textId="77777777" w:rsidR="00BB2D4D" w:rsidRDefault="00BB2D4D" w:rsidP="002773A8">
      <w:pPr>
        <w:pStyle w:val="ListParagraph"/>
        <w:numPr>
          <w:ilvl w:val="0"/>
          <w:numId w:val="1"/>
        </w:numPr>
        <w:rPr>
          <w:rFonts w:cs="Arial"/>
          <w:sz w:val="20"/>
          <w:lang w:val="sv-SE"/>
        </w:rPr>
      </w:pPr>
      <w:r>
        <w:rPr>
          <w:rFonts w:cs="Arial"/>
          <w:sz w:val="20"/>
          <w:lang w:val="sv-SE"/>
        </w:rPr>
        <w:t>Arkivlag (831/1994)</w:t>
      </w:r>
    </w:p>
    <w:p w14:paraId="7E731B31" w14:textId="77777777" w:rsidR="00BB2D4D" w:rsidRDefault="00BB2D4D" w:rsidP="002773A8">
      <w:pPr>
        <w:pStyle w:val="ListParagraph"/>
        <w:numPr>
          <w:ilvl w:val="0"/>
          <w:numId w:val="1"/>
        </w:numPr>
        <w:rPr>
          <w:rFonts w:cs="Arial"/>
          <w:sz w:val="20"/>
          <w:lang w:val="sv-SE"/>
        </w:rPr>
      </w:pPr>
      <w:r>
        <w:rPr>
          <w:rFonts w:cs="Arial"/>
          <w:sz w:val="20"/>
          <w:lang w:val="sv-SE"/>
        </w:rPr>
        <w:t>Lag om elektronisk behandling av kunduppgifter inom social- och hälsovården (784/2021)</w:t>
      </w:r>
    </w:p>
    <w:p w14:paraId="20E727D4" w14:textId="77777777" w:rsidR="00BB2D4D" w:rsidRDefault="006802E5" w:rsidP="002773A8">
      <w:pPr>
        <w:pStyle w:val="ListParagraph"/>
        <w:numPr>
          <w:ilvl w:val="0"/>
          <w:numId w:val="1"/>
        </w:numPr>
        <w:rPr>
          <w:rFonts w:cs="Arial"/>
          <w:sz w:val="20"/>
          <w:lang w:val="sv-SE"/>
        </w:rPr>
      </w:pPr>
      <w:r>
        <w:rPr>
          <w:rFonts w:cs="Arial"/>
          <w:sz w:val="20"/>
          <w:lang w:val="sv-SE"/>
        </w:rPr>
        <w:t>Lag om klientavgifter inom social- och hälsovården (734/1992)</w:t>
      </w:r>
    </w:p>
    <w:p w14:paraId="5EEFC1C3" w14:textId="77777777" w:rsidR="006802E5" w:rsidRDefault="006802E5" w:rsidP="002773A8">
      <w:pPr>
        <w:pStyle w:val="ListParagraph"/>
        <w:numPr>
          <w:ilvl w:val="0"/>
          <w:numId w:val="1"/>
        </w:numPr>
        <w:rPr>
          <w:rFonts w:cs="Arial"/>
          <w:sz w:val="20"/>
          <w:lang w:val="sv-SE"/>
        </w:rPr>
      </w:pPr>
      <w:r>
        <w:rPr>
          <w:rFonts w:cs="Arial"/>
          <w:sz w:val="20"/>
          <w:lang w:val="sv-SE"/>
        </w:rPr>
        <w:lastRenderedPageBreak/>
        <w:t>Dataskyddslag (1050/2018)</w:t>
      </w:r>
    </w:p>
    <w:p w14:paraId="2EE93633" w14:textId="77777777" w:rsidR="006802E5" w:rsidRDefault="006802E5" w:rsidP="002773A8">
      <w:pPr>
        <w:pStyle w:val="ListParagraph"/>
        <w:numPr>
          <w:ilvl w:val="0"/>
          <w:numId w:val="1"/>
        </w:numPr>
        <w:rPr>
          <w:rFonts w:cs="Arial"/>
          <w:sz w:val="20"/>
          <w:lang w:val="sv-SE"/>
        </w:rPr>
      </w:pPr>
      <w:r>
        <w:rPr>
          <w:rFonts w:cs="Arial"/>
          <w:sz w:val="20"/>
          <w:lang w:val="sv-SE"/>
        </w:rPr>
        <w:t>Lag om sekundär användning av personuppgifter inom social- och hälsovården (552/2019)</w:t>
      </w:r>
    </w:p>
    <w:p w14:paraId="43D10CA2" w14:textId="77777777" w:rsidR="006802E5" w:rsidRDefault="006802E5" w:rsidP="002773A8">
      <w:pPr>
        <w:pStyle w:val="ListParagraph"/>
        <w:numPr>
          <w:ilvl w:val="0"/>
          <w:numId w:val="1"/>
        </w:numPr>
        <w:rPr>
          <w:rFonts w:cs="Arial"/>
          <w:sz w:val="20"/>
          <w:lang w:val="sv-SE"/>
        </w:rPr>
      </w:pPr>
      <w:r>
        <w:rPr>
          <w:rFonts w:cs="Arial"/>
          <w:sz w:val="20"/>
          <w:lang w:val="sv-SE"/>
        </w:rPr>
        <w:t>Lag om ändring av lagen om befolkningsdatasystemet och Befolkningsregistercentralens certifikattjänster (1175/2019)</w:t>
      </w:r>
    </w:p>
    <w:p w14:paraId="45DE6EFB" w14:textId="77777777" w:rsidR="006802E5" w:rsidRDefault="006802E5" w:rsidP="006802E5">
      <w:pPr>
        <w:pStyle w:val="ListParagraph"/>
        <w:numPr>
          <w:ilvl w:val="0"/>
          <w:numId w:val="1"/>
        </w:numPr>
        <w:rPr>
          <w:rFonts w:cs="Arial"/>
          <w:sz w:val="20"/>
          <w:lang w:val="sv-SE"/>
        </w:rPr>
      </w:pPr>
      <w:r>
        <w:rPr>
          <w:rFonts w:cs="Arial"/>
          <w:sz w:val="20"/>
          <w:lang w:val="sv-SE"/>
        </w:rPr>
        <w:t>Lag om offentlighet i myndigheternas verksamhet (621/1999)</w:t>
      </w:r>
    </w:p>
    <w:p w14:paraId="01545BA5" w14:textId="77777777" w:rsidR="006802E5" w:rsidRDefault="006802E5" w:rsidP="00946E75">
      <w:pPr>
        <w:spacing w:before="240" w:after="120"/>
        <w:ind w:left="58"/>
        <w:rPr>
          <w:rFonts w:asciiTheme="majorHAnsi" w:hAnsiTheme="majorHAnsi" w:cstheme="majorHAnsi"/>
          <w:color w:val="182B6A" w:themeColor="accent1" w:themeShade="BF"/>
          <w:sz w:val="26"/>
          <w:szCs w:val="26"/>
          <w:lang w:val="sv-SE"/>
        </w:rPr>
      </w:pPr>
      <w:r>
        <w:rPr>
          <w:rFonts w:asciiTheme="majorHAnsi" w:hAnsiTheme="majorHAnsi" w:cstheme="majorHAnsi"/>
          <w:color w:val="182B6A" w:themeColor="accent1" w:themeShade="BF"/>
          <w:sz w:val="26"/>
          <w:szCs w:val="26"/>
          <w:lang w:val="sv-SE"/>
        </w:rPr>
        <w:t>Registerinnehåll</w:t>
      </w:r>
    </w:p>
    <w:p w14:paraId="1C4C6EDC" w14:textId="77777777" w:rsidR="006802E5" w:rsidRDefault="006802E5" w:rsidP="006802E5">
      <w:pPr>
        <w:ind w:left="58"/>
        <w:rPr>
          <w:rFonts w:cs="Arial"/>
          <w:sz w:val="20"/>
          <w:lang w:val="sv-SE"/>
        </w:rPr>
      </w:pPr>
      <w:r>
        <w:rPr>
          <w:rFonts w:cs="Arial"/>
          <w:sz w:val="20"/>
          <w:lang w:val="sv-SE"/>
        </w:rPr>
        <w:t>Uppgifter som lagen om klienthandlingar inom socialvården och socialvårdslagen kräver samt andra uppgifter som är nödvändiga för att sköta servicen.</w:t>
      </w:r>
    </w:p>
    <w:p w14:paraId="3B459DF4" w14:textId="77777777" w:rsidR="006802E5" w:rsidRDefault="006802E5" w:rsidP="006802E5">
      <w:pPr>
        <w:pStyle w:val="ListParagraph"/>
        <w:numPr>
          <w:ilvl w:val="0"/>
          <w:numId w:val="2"/>
        </w:numPr>
        <w:rPr>
          <w:rFonts w:cs="Arial"/>
          <w:sz w:val="20"/>
          <w:lang w:val="sv-SE"/>
        </w:rPr>
      </w:pPr>
      <w:r>
        <w:rPr>
          <w:rFonts w:cs="Arial"/>
          <w:sz w:val="20"/>
          <w:lang w:val="sv-SE"/>
        </w:rPr>
        <w:t>Uppgifter för identifiering av klienten och klientens kontaktuppgifter, namn, personbeteckning, hemkommun, adress, telefonnummer, e-postadress, kontaktperson</w:t>
      </w:r>
      <w:r w:rsidR="000852CD">
        <w:rPr>
          <w:rFonts w:cs="Arial"/>
          <w:sz w:val="20"/>
          <w:lang w:val="sv-SE"/>
        </w:rPr>
        <w:t>/anhörig/vårdnadshavare</w:t>
      </w:r>
    </w:p>
    <w:p w14:paraId="78C9692D" w14:textId="77777777" w:rsidR="000852CD" w:rsidRDefault="000852CD" w:rsidP="006802E5">
      <w:pPr>
        <w:pStyle w:val="ListParagraph"/>
        <w:numPr>
          <w:ilvl w:val="0"/>
          <w:numId w:val="2"/>
        </w:numPr>
        <w:rPr>
          <w:rFonts w:cs="Arial"/>
          <w:sz w:val="20"/>
          <w:lang w:val="sv-SE"/>
        </w:rPr>
      </w:pPr>
      <w:r>
        <w:rPr>
          <w:rFonts w:cs="Arial"/>
          <w:sz w:val="20"/>
          <w:lang w:val="sv-SE"/>
        </w:rPr>
        <w:t>Uppgifter om de ärenden som anhängiggjorts inom socialvården, ansökningar, kontakter samt de handläggningsuppgifter som hänför sig till dessa</w:t>
      </w:r>
    </w:p>
    <w:p w14:paraId="61D4C919" w14:textId="77777777" w:rsidR="000852CD" w:rsidRDefault="000852CD" w:rsidP="006802E5">
      <w:pPr>
        <w:pStyle w:val="ListParagraph"/>
        <w:numPr>
          <w:ilvl w:val="0"/>
          <w:numId w:val="2"/>
        </w:numPr>
        <w:rPr>
          <w:rFonts w:cs="Arial"/>
          <w:sz w:val="20"/>
          <w:lang w:val="sv-SE"/>
        </w:rPr>
      </w:pPr>
      <w:r>
        <w:rPr>
          <w:rFonts w:cs="Arial"/>
          <w:sz w:val="20"/>
          <w:lang w:val="sv-SE"/>
        </w:rPr>
        <w:t>Uppgifter som hänför sig till bedömningen av servicebehovet, bedömning av servicebehov</w:t>
      </w:r>
    </w:p>
    <w:p w14:paraId="3B33B7B2" w14:textId="77777777" w:rsidR="000852CD" w:rsidRDefault="000852CD" w:rsidP="006802E5">
      <w:pPr>
        <w:pStyle w:val="ListParagraph"/>
        <w:numPr>
          <w:ilvl w:val="0"/>
          <w:numId w:val="2"/>
        </w:numPr>
        <w:rPr>
          <w:rFonts w:cs="Arial"/>
          <w:sz w:val="20"/>
          <w:lang w:val="sv-SE"/>
        </w:rPr>
      </w:pPr>
      <w:r>
        <w:rPr>
          <w:rFonts w:cs="Arial"/>
          <w:sz w:val="20"/>
          <w:lang w:val="sv-SE"/>
        </w:rPr>
        <w:t>Uppgifter som hänför sig till planeringen av servicen, klient- och serviceplan</w:t>
      </w:r>
    </w:p>
    <w:p w14:paraId="4A1B0BEB" w14:textId="77777777" w:rsidR="000852CD" w:rsidRDefault="000852CD" w:rsidP="006802E5">
      <w:pPr>
        <w:pStyle w:val="ListParagraph"/>
        <w:numPr>
          <w:ilvl w:val="0"/>
          <w:numId w:val="2"/>
        </w:numPr>
        <w:rPr>
          <w:rFonts w:cs="Arial"/>
          <w:sz w:val="20"/>
          <w:lang w:val="sv-SE"/>
        </w:rPr>
      </w:pPr>
      <w:r>
        <w:rPr>
          <w:rFonts w:cs="Arial"/>
          <w:sz w:val="20"/>
          <w:lang w:val="sv-SE"/>
        </w:rPr>
        <w:t>Uppgifter som hänför sig  till organiseringen av servicen, beslut, betalningsförbindelser, utlåtanden, remisser, begäranden om handräckning</w:t>
      </w:r>
    </w:p>
    <w:p w14:paraId="0AA51190" w14:textId="77777777" w:rsidR="000852CD" w:rsidRDefault="000852CD" w:rsidP="006802E5">
      <w:pPr>
        <w:pStyle w:val="ListParagraph"/>
        <w:numPr>
          <w:ilvl w:val="0"/>
          <w:numId w:val="2"/>
        </w:numPr>
        <w:rPr>
          <w:rFonts w:cs="Arial"/>
          <w:sz w:val="20"/>
          <w:lang w:val="sv-SE"/>
        </w:rPr>
      </w:pPr>
      <w:r>
        <w:rPr>
          <w:rFonts w:cs="Arial"/>
          <w:sz w:val="20"/>
          <w:lang w:val="sv-SE"/>
        </w:rPr>
        <w:t>Uppgifter om genomförandet av servicen, genomförandeplaner</w:t>
      </w:r>
    </w:p>
    <w:p w14:paraId="799F76F5" w14:textId="77777777" w:rsidR="000852CD" w:rsidRDefault="000852CD" w:rsidP="006802E5">
      <w:pPr>
        <w:pStyle w:val="ListParagraph"/>
        <w:numPr>
          <w:ilvl w:val="0"/>
          <w:numId w:val="2"/>
        </w:numPr>
        <w:rPr>
          <w:rFonts w:cs="Arial"/>
          <w:sz w:val="20"/>
          <w:lang w:val="sv-SE"/>
        </w:rPr>
      </w:pPr>
      <w:r>
        <w:rPr>
          <w:rFonts w:cs="Arial"/>
          <w:sz w:val="20"/>
          <w:lang w:val="sv-SE"/>
        </w:rPr>
        <w:t>Anteckningar i klienthandlingar samt övriga handlingar som uppstår i samband med klientprocessen</w:t>
      </w:r>
    </w:p>
    <w:p w14:paraId="75A3974D" w14:textId="77777777" w:rsidR="000852CD" w:rsidRDefault="000852CD" w:rsidP="006802E5">
      <w:pPr>
        <w:pStyle w:val="ListParagraph"/>
        <w:numPr>
          <w:ilvl w:val="0"/>
          <w:numId w:val="2"/>
        </w:numPr>
        <w:rPr>
          <w:rFonts w:cs="Arial"/>
          <w:sz w:val="20"/>
          <w:lang w:val="sv-SE"/>
        </w:rPr>
      </w:pPr>
      <w:r>
        <w:rPr>
          <w:rFonts w:cs="Arial"/>
          <w:sz w:val="20"/>
          <w:lang w:val="sv-SE"/>
        </w:rPr>
        <w:t>Nödvändiga uppgifter som hänför sig till behandlingen av klientavgifter samt till statistikföring och forskning</w:t>
      </w:r>
    </w:p>
    <w:p w14:paraId="1FF06062" w14:textId="77777777" w:rsidR="000852CD" w:rsidRDefault="000852CD" w:rsidP="006802E5">
      <w:pPr>
        <w:pStyle w:val="ListParagraph"/>
        <w:numPr>
          <w:ilvl w:val="0"/>
          <w:numId w:val="2"/>
        </w:numPr>
        <w:rPr>
          <w:rFonts w:cs="Arial"/>
          <w:sz w:val="20"/>
          <w:lang w:val="sv-SE"/>
        </w:rPr>
      </w:pPr>
      <w:r>
        <w:rPr>
          <w:rFonts w:cs="Arial"/>
          <w:sz w:val="20"/>
          <w:lang w:val="sv-SE"/>
        </w:rPr>
        <w:t>Klientregistret inrymmer även alla uppgifter som uppstår i verksamhet som tillhandahålls av serviceproducenter (köptjänster) med vilka Österbottens välfärdsområde har ingått uppdragsavtal</w:t>
      </w:r>
    </w:p>
    <w:p w14:paraId="63AE495F" w14:textId="77777777" w:rsidR="000852CD" w:rsidRDefault="00201DF2" w:rsidP="00946E75">
      <w:pPr>
        <w:spacing w:before="240" w:after="120"/>
        <w:ind w:left="58"/>
        <w:rPr>
          <w:rFonts w:asciiTheme="majorHAnsi" w:hAnsiTheme="majorHAnsi" w:cstheme="majorHAnsi"/>
          <w:color w:val="182B6A" w:themeColor="accent1" w:themeShade="BF"/>
          <w:sz w:val="26"/>
          <w:szCs w:val="26"/>
          <w:lang w:val="sv-SE"/>
        </w:rPr>
      </w:pPr>
      <w:r>
        <w:rPr>
          <w:rFonts w:asciiTheme="majorHAnsi" w:hAnsiTheme="majorHAnsi" w:cstheme="majorHAnsi"/>
          <w:color w:val="182B6A" w:themeColor="accent1" w:themeShade="BF"/>
          <w:sz w:val="26"/>
          <w:szCs w:val="26"/>
          <w:lang w:val="sv-SE"/>
        </w:rPr>
        <w:t>Förvaringsperiod för personuppgifter</w:t>
      </w:r>
    </w:p>
    <w:p w14:paraId="30419D13" w14:textId="77777777" w:rsidR="00201DF2" w:rsidRDefault="00201DF2" w:rsidP="00946E75">
      <w:pPr>
        <w:spacing w:after="120"/>
        <w:ind w:left="58"/>
        <w:rPr>
          <w:rFonts w:cs="Arial"/>
          <w:sz w:val="20"/>
          <w:lang w:val="sv-SE"/>
        </w:rPr>
      </w:pPr>
      <w:r>
        <w:rPr>
          <w:rFonts w:cs="Arial"/>
          <w:sz w:val="20"/>
          <w:lang w:val="sv-SE"/>
        </w:rPr>
        <w:t>Socialvårdens klientuppgifter förvaras, arkiveras och förstörs i enlighet med bestämmelserna i lagen om klienthandlingar inom socialvården (254/2015) och i enlighet med Arkivverkets beslut (AL/20064/07.01.01.03.01/2014).</w:t>
      </w:r>
    </w:p>
    <w:p w14:paraId="6033BA64" w14:textId="77777777" w:rsidR="00201DF2" w:rsidRDefault="00201DF2" w:rsidP="000852CD">
      <w:pPr>
        <w:ind w:left="58"/>
        <w:rPr>
          <w:rFonts w:cs="Arial"/>
          <w:sz w:val="20"/>
          <w:lang w:val="sv-SE"/>
        </w:rPr>
      </w:pPr>
      <w:r>
        <w:rPr>
          <w:rFonts w:cs="Arial"/>
          <w:sz w:val="20"/>
          <w:lang w:val="sv-SE"/>
        </w:rPr>
        <w:t>Österbottens välfärdsområde ansvarar för förstöring av klienthandlingar i pappersform och klienthandlingar som sparats på film.</w:t>
      </w:r>
    </w:p>
    <w:p w14:paraId="3B827C06" w14:textId="77777777" w:rsidR="00201DF2" w:rsidRDefault="00201DF2" w:rsidP="00946E75">
      <w:pPr>
        <w:spacing w:before="240" w:after="120"/>
        <w:ind w:left="58"/>
        <w:rPr>
          <w:rFonts w:asciiTheme="majorHAnsi" w:hAnsiTheme="majorHAnsi" w:cstheme="majorHAnsi"/>
          <w:color w:val="182B6A" w:themeColor="accent1" w:themeShade="BF"/>
          <w:sz w:val="26"/>
          <w:szCs w:val="26"/>
          <w:lang w:val="sv-SE"/>
        </w:rPr>
      </w:pPr>
      <w:r>
        <w:rPr>
          <w:rFonts w:asciiTheme="majorHAnsi" w:hAnsiTheme="majorHAnsi" w:cstheme="majorHAnsi"/>
          <w:color w:val="182B6A" w:themeColor="accent1" w:themeShade="BF"/>
          <w:sz w:val="26"/>
          <w:szCs w:val="26"/>
          <w:lang w:val="sv-SE"/>
        </w:rPr>
        <w:t>Informationskällor</w:t>
      </w:r>
    </w:p>
    <w:p w14:paraId="17DCC906" w14:textId="77777777" w:rsidR="00201DF2" w:rsidRDefault="004476F5" w:rsidP="00946E75">
      <w:pPr>
        <w:spacing w:after="120"/>
        <w:ind w:left="58"/>
        <w:rPr>
          <w:rFonts w:cs="Arial"/>
          <w:sz w:val="20"/>
          <w:lang w:val="sv-SE"/>
        </w:rPr>
      </w:pPr>
      <w:r>
        <w:rPr>
          <w:rFonts w:cs="Arial"/>
          <w:sz w:val="20"/>
          <w:lang w:val="sv-SE"/>
        </w:rPr>
        <w:t>Klienten själv, klientens vårdnadshavare eller lagliga företrädare, befolkningsregistercentralen, anställda inom social- och hälsovården vilka tillhandahåller ifrågavarande service samt myndighetspersonen själv eller dennas företrädare, övriga myndigheter eller medborgare, uppgifter som fås med stöd av 20 § och 21 § i lagen om klientens ställning och rättigheter inom socialvården.</w:t>
      </w:r>
    </w:p>
    <w:p w14:paraId="0C18B2AA" w14:textId="77777777" w:rsidR="004476F5" w:rsidRDefault="004476F5" w:rsidP="000852CD">
      <w:pPr>
        <w:ind w:left="58"/>
        <w:rPr>
          <w:rFonts w:cs="Arial"/>
          <w:sz w:val="20"/>
          <w:lang w:val="sv-SE"/>
        </w:rPr>
      </w:pPr>
      <w:r>
        <w:rPr>
          <w:rFonts w:cs="Arial"/>
          <w:sz w:val="20"/>
          <w:lang w:val="sv-SE"/>
        </w:rPr>
        <w:t>När uppgifter begärs utan att klienten uttryckligen gett sitt samtycke ska den som begär om uppgifter fastställa med stöd av vilken bestämmelse den har rätt att få dessa uppgifter. En anteckning om att uppgifterna har erhållits görs i klientdatasystemet (lag om klienthandlingar inom socialvården 254/2015).</w:t>
      </w:r>
    </w:p>
    <w:p w14:paraId="2A8AE22D" w14:textId="77777777" w:rsidR="004476F5" w:rsidRDefault="004476F5" w:rsidP="00946E75">
      <w:pPr>
        <w:spacing w:before="240" w:after="120"/>
        <w:ind w:left="58"/>
        <w:rPr>
          <w:rFonts w:asciiTheme="majorHAnsi" w:hAnsiTheme="majorHAnsi" w:cstheme="majorHAnsi"/>
          <w:color w:val="182B6A" w:themeColor="accent1" w:themeShade="BF"/>
          <w:sz w:val="26"/>
          <w:szCs w:val="26"/>
          <w:lang w:val="sv-SE"/>
        </w:rPr>
      </w:pPr>
      <w:r>
        <w:rPr>
          <w:rFonts w:asciiTheme="majorHAnsi" w:hAnsiTheme="majorHAnsi" w:cstheme="majorHAnsi"/>
          <w:color w:val="182B6A" w:themeColor="accent1" w:themeShade="BF"/>
          <w:sz w:val="26"/>
          <w:szCs w:val="26"/>
          <w:lang w:val="sv-SE"/>
        </w:rPr>
        <w:t>Utlämning av personuppgifter</w:t>
      </w:r>
    </w:p>
    <w:p w14:paraId="2D139797" w14:textId="77777777" w:rsidR="004476F5" w:rsidRDefault="001E65AC" w:rsidP="000852CD">
      <w:pPr>
        <w:ind w:left="58"/>
        <w:rPr>
          <w:rFonts w:cs="Arial"/>
          <w:sz w:val="20"/>
          <w:lang w:val="sv-SE"/>
        </w:rPr>
      </w:pPr>
      <w:r>
        <w:rPr>
          <w:rFonts w:cs="Arial"/>
          <w:sz w:val="20"/>
          <w:lang w:val="sv-SE"/>
        </w:rPr>
        <w:t xml:space="preserve">Uppgifter i klienthandlingar är sekretessbelagda. Personal som vårdar klienten kan utan klientens samtycke använda uppgifter som finns i Österbottens välfärdsområdes klientregister och som är nödvändiga för den vård som tillhandahålls av olika socialvårdsenheter inom organisationen. </w:t>
      </w:r>
    </w:p>
    <w:p w14:paraId="63AB3B05" w14:textId="77777777" w:rsidR="001E65AC" w:rsidRDefault="001E65AC" w:rsidP="000852CD">
      <w:pPr>
        <w:ind w:left="58"/>
        <w:rPr>
          <w:rFonts w:cs="Arial"/>
          <w:sz w:val="20"/>
          <w:lang w:val="sv-SE"/>
        </w:rPr>
      </w:pPr>
      <w:r>
        <w:rPr>
          <w:rFonts w:cs="Arial"/>
          <w:sz w:val="20"/>
          <w:lang w:val="sv-SE"/>
        </w:rPr>
        <w:t>Uppgifter i klienthandlingar överlåts till:</w:t>
      </w:r>
    </w:p>
    <w:p w14:paraId="3B040D60" w14:textId="77777777" w:rsidR="001E65AC" w:rsidRDefault="001E65AC" w:rsidP="001E65AC">
      <w:pPr>
        <w:pStyle w:val="ListParagraph"/>
        <w:numPr>
          <w:ilvl w:val="0"/>
          <w:numId w:val="3"/>
        </w:numPr>
        <w:rPr>
          <w:rFonts w:cs="Arial"/>
          <w:sz w:val="20"/>
          <w:lang w:val="sv-SE"/>
        </w:rPr>
      </w:pPr>
      <w:r>
        <w:rPr>
          <w:rFonts w:cs="Arial"/>
          <w:sz w:val="20"/>
          <w:lang w:val="sv-SE"/>
        </w:rPr>
        <w:t>Klienten själv, på begäran</w:t>
      </w:r>
    </w:p>
    <w:p w14:paraId="2581FE8F" w14:textId="77777777" w:rsidR="001E65AC" w:rsidRDefault="001E65AC" w:rsidP="001E65AC">
      <w:pPr>
        <w:pStyle w:val="ListParagraph"/>
        <w:numPr>
          <w:ilvl w:val="0"/>
          <w:numId w:val="3"/>
        </w:numPr>
        <w:rPr>
          <w:rFonts w:cs="Arial"/>
          <w:sz w:val="20"/>
          <w:lang w:val="sv-SE"/>
        </w:rPr>
      </w:pPr>
      <w:r>
        <w:rPr>
          <w:rFonts w:cs="Arial"/>
          <w:sz w:val="20"/>
          <w:lang w:val="sv-SE"/>
        </w:rPr>
        <w:t>Uppgifter över en enskild person kan överlåtas till andra aktörer med den registrerades samtycke eller med stöd av en uttrycklig bestämmelse i lag.</w:t>
      </w:r>
    </w:p>
    <w:p w14:paraId="070F6FE5" w14:textId="77777777" w:rsidR="001E65AC" w:rsidRDefault="001E65AC" w:rsidP="001E65AC">
      <w:pPr>
        <w:pStyle w:val="ListParagraph"/>
        <w:numPr>
          <w:ilvl w:val="0"/>
          <w:numId w:val="3"/>
        </w:numPr>
        <w:rPr>
          <w:rFonts w:cs="Arial"/>
          <w:sz w:val="20"/>
          <w:lang w:val="sv-SE"/>
        </w:rPr>
      </w:pPr>
      <w:r>
        <w:rPr>
          <w:rFonts w:cs="Arial"/>
          <w:sz w:val="20"/>
          <w:lang w:val="sv-SE"/>
        </w:rPr>
        <w:lastRenderedPageBreak/>
        <w:t>Uppgifter överlåts till myndigheter som med stöd av lag har rätt till uppgifter i registret på begäran. (Lag om klientens rättigheter och ställning inom socialvården 812/2000, kapitel 3).</w:t>
      </w:r>
    </w:p>
    <w:p w14:paraId="764463A7" w14:textId="77777777" w:rsidR="001E65AC" w:rsidRDefault="001E65AC" w:rsidP="001E65AC">
      <w:pPr>
        <w:pStyle w:val="ListParagraph"/>
        <w:numPr>
          <w:ilvl w:val="0"/>
          <w:numId w:val="3"/>
        </w:numPr>
        <w:rPr>
          <w:rFonts w:cs="Arial"/>
          <w:sz w:val="20"/>
          <w:lang w:val="sv-SE"/>
        </w:rPr>
      </w:pPr>
      <w:r>
        <w:rPr>
          <w:rFonts w:cs="Arial"/>
          <w:sz w:val="20"/>
          <w:lang w:val="sv-SE"/>
        </w:rPr>
        <w:t xml:space="preserve">En minderårig kan med hänsyn till sin ålder och utvecklingsnivå samt sakens natur av vägande skäl förbjuda att upplysningar som gäller honom eller henne lämnas ut till den lagliga företrädaren, om detta inte klart strider mot den minderåriges intresse. Om den minderårige eller den lagliga företrädaren är parter i ett socialvårdsärende, har den lagliga företrädaren dock rätt att få uppgifter enligt vad som bestäms i 11 § </w:t>
      </w:r>
      <w:r w:rsidR="008B625B">
        <w:rPr>
          <w:rFonts w:cs="Arial"/>
          <w:sz w:val="20"/>
          <w:lang w:val="sv-SE"/>
        </w:rPr>
        <w:t>offentlig</w:t>
      </w:r>
      <w:r>
        <w:rPr>
          <w:rFonts w:cs="Arial"/>
          <w:sz w:val="20"/>
          <w:lang w:val="sv-SE"/>
        </w:rPr>
        <w:t>hetslagen.</w:t>
      </w:r>
    </w:p>
    <w:p w14:paraId="38AFF81A" w14:textId="77777777" w:rsidR="001E65AC" w:rsidRDefault="008B625B" w:rsidP="001E65AC">
      <w:pPr>
        <w:pStyle w:val="ListParagraph"/>
        <w:numPr>
          <w:ilvl w:val="0"/>
          <w:numId w:val="3"/>
        </w:numPr>
        <w:rPr>
          <w:rFonts w:cs="Arial"/>
          <w:sz w:val="20"/>
          <w:lang w:val="sv-SE"/>
        </w:rPr>
      </w:pPr>
      <w:r>
        <w:rPr>
          <w:rFonts w:cs="Arial"/>
          <w:sz w:val="20"/>
          <w:lang w:val="sv-SE"/>
        </w:rPr>
        <w:t xml:space="preserve">Faktureringsuppgifter överlåts vid behov till socialvården i klientens hemkommun och i samband med betalningsstörningar till indrivningsaktörer. </w:t>
      </w:r>
    </w:p>
    <w:p w14:paraId="51CDCFCA" w14:textId="77777777" w:rsidR="008B625B" w:rsidRDefault="008B625B" w:rsidP="001E65AC">
      <w:pPr>
        <w:pStyle w:val="ListParagraph"/>
        <w:numPr>
          <w:ilvl w:val="0"/>
          <w:numId w:val="3"/>
        </w:numPr>
        <w:rPr>
          <w:rFonts w:cs="Arial"/>
          <w:sz w:val="20"/>
          <w:lang w:val="sv-SE"/>
        </w:rPr>
      </w:pPr>
      <w:r>
        <w:rPr>
          <w:rFonts w:cs="Arial"/>
          <w:sz w:val="20"/>
          <w:lang w:val="sv-SE"/>
        </w:rPr>
        <w:t>Uppgifter överlåts till myndigheter som upprätthåller nationella register i form av pappersutskrifter eller via teknisk anslutning (för forsknings-, planerings och satistikändamål).</w:t>
      </w:r>
    </w:p>
    <w:p w14:paraId="5FA96A1F" w14:textId="77777777" w:rsidR="008B625B" w:rsidRDefault="008B625B" w:rsidP="001E65AC">
      <w:pPr>
        <w:pStyle w:val="ListParagraph"/>
        <w:numPr>
          <w:ilvl w:val="0"/>
          <w:numId w:val="3"/>
        </w:numPr>
        <w:rPr>
          <w:rFonts w:cs="Arial"/>
          <w:sz w:val="20"/>
          <w:lang w:val="sv-SE"/>
        </w:rPr>
      </w:pPr>
      <w:r>
        <w:rPr>
          <w:rFonts w:cs="Arial"/>
          <w:sz w:val="20"/>
          <w:lang w:val="sv-SE"/>
        </w:rPr>
        <w:t>Dessutom kan uppgifter överlåtas till forskning med stöd av forskningstillstånd som beviljats av myndighet.</w:t>
      </w:r>
    </w:p>
    <w:p w14:paraId="01591D21" w14:textId="77777777" w:rsidR="008B625B" w:rsidRDefault="008B625B" w:rsidP="001E65AC">
      <w:pPr>
        <w:pStyle w:val="ListParagraph"/>
        <w:numPr>
          <w:ilvl w:val="0"/>
          <w:numId w:val="3"/>
        </w:numPr>
        <w:rPr>
          <w:rFonts w:cs="Arial"/>
          <w:sz w:val="20"/>
          <w:lang w:val="sv-SE"/>
        </w:rPr>
      </w:pPr>
      <w:r>
        <w:rPr>
          <w:rFonts w:cs="Arial"/>
          <w:sz w:val="20"/>
          <w:lang w:val="sv-SE"/>
        </w:rPr>
        <w:t xml:space="preserve">Med stöd av avtal som Österbottens välfärdsområde ingått med handläggare av personuppgifter (t.ex. i samband med köptjänster) kan uppgifter på uppdrag av Österbottens välfärdsområde överföras till aktörer som handlägger personuppgifter. </w:t>
      </w:r>
    </w:p>
    <w:p w14:paraId="52BF23C0" w14:textId="77777777" w:rsidR="008B625B" w:rsidRDefault="008B625B" w:rsidP="00946E75">
      <w:pPr>
        <w:spacing w:before="240" w:after="120"/>
        <w:rPr>
          <w:rFonts w:asciiTheme="majorHAnsi" w:hAnsiTheme="majorHAnsi" w:cstheme="majorHAnsi"/>
          <w:color w:val="182B6A" w:themeColor="accent1" w:themeShade="BF"/>
          <w:sz w:val="26"/>
          <w:szCs w:val="26"/>
          <w:lang w:val="sv-SE"/>
        </w:rPr>
      </w:pPr>
      <w:r>
        <w:rPr>
          <w:rFonts w:asciiTheme="majorHAnsi" w:hAnsiTheme="majorHAnsi" w:cstheme="majorHAnsi"/>
          <w:color w:val="182B6A" w:themeColor="accent1" w:themeShade="BF"/>
          <w:sz w:val="26"/>
          <w:szCs w:val="26"/>
          <w:lang w:val="sv-SE"/>
        </w:rPr>
        <w:t>Översändning av uppgifter utanför EU eller ESS</w:t>
      </w:r>
    </w:p>
    <w:p w14:paraId="09CB4F67" w14:textId="77777777" w:rsidR="008B625B" w:rsidRDefault="008B625B" w:rsidP="008B625B">
      <w:pPr>
        <w:rPr>
          <w:rFonts w:cs="Arial"/>
          <w:sz w:val="20"/>
          <w:lang w:val="sv-SE"/>
        </w:rPr>
      </w:pPr>
      <w:r>
        <w:rPr>
          <w:rFonts w:cs="Arial"/>
          <w:sz w:val="20"/>
          <w:lang w:val="sv-SE"/>
        </w:rPr>
        <w:t>Personuppgifter kommer inte att överföras utanför Europeiska unionen eller Europeiska ekonomiska samarbetsområde.</w:t>
      </w:r>
    </w:p>
    <w:p w14:paraId="57B1C868" w14:textId="77777777" w:rsidR="008B625B" w:rsidRDefault="000034E0" w:rsidP="00946E75">
      <w:pPr>
        <w:spacing w:before="240" w:after="120"/>
        <w:rPr>
          <w:rFonts w:asciiTheme="majorHAnsi" w:hAnsiTheme="majorHAnsi" w:cstheme="majorHAnsi"/>
          <w:color w:val="182B6A" w:themeColor="accent1" w:themeShade="BF"/>
          <w:sz w:val="26"/>
          <w:szCs w:val="26"/>
          <w:lang w:val="sv-SE"/>
        </w:rPr>
      </w:pPr>
      <w:r>
        <w:rPr>
          <w:rFonts w:asciiTheme="majorHAnsi" w:hAnsiTheme="majorHAnsi" w:cstheme="majorHAnsi"/>
          <w:color w:val="182B6A" w:themeColor="accent1" w:themeShade="BF"/>
          <w:sz w:val="26"/>
          <w:szCs w:val="26"/>
          <w:lang w:val="sv-SE"/>
        </w:rPr>
        <w:t>Principer som iakttas för att skydda registret</w:t>
      </w:r>
    </w:p>
    <w:p w14:paraId="5A621B24" w14:textId="77777777" w:rsidR="000034E0" w:rsidRDefault="000034E0" w:rsidP="008B625B">
      <w:pPr>
        <w:rPr>
          <w:rFonts w:cs="Arial"/>
          <w:sz w:val="20"/>
          <w:lang w:val="sv-SE"/>
        </w:rPr>
      </w:pPr>
      <w:r>
        <w:rPr>
          <w:rFonts w:cs="Arial"/>
          <w:sz w:val="20"/>
          <w:lang w:val="sv-SE"/>
        </w:rPr>
        <w:t xml:space="preserve">Vid behandlingen av registeruppgifter iakttas omsorgsfullhet och de uppgifter som behandlas i datasystem skyddas på tillbörligt sätt. Den personuppgiftsansvarige ser till att uppgifter om registrerade, behörigheter till servrar och andra uppgifter som är avgörande med tanke på personuppgifternas säkerhet behandlas konfidentiellt och endast av de arbetstagare som enligt deras arbetsbeskrivning ska behandla dessa uppgifter. Behandling av de personuppgifter som finns i klientregistret baserar sig på ett vård-/klientförhållande mellan klienten och den personal som vårdar klienten eller något annat adekvat samband. </w:t>
      </w:r>
      <w:r w:rsidR="009A3E36">
        <w:rPr>
          <w:rFonts w:cs="Arial"/>
          <w:sz w:val="20"/>
          <w:lang w:val="sv-SE"/>
        </w:rPr>
        <w:t xml:space="preserve">Klientuppgifter får behandlas endast i den omfattning som arbetsuppgifterna och ansvaret förutsätter. </w:t>
      </w:r>
    </w:p>
    <w:p w14:paraId="00B81A5C" w14:textId="77777777" w:rsidR="009A3E36" w:rsidRDefault="009A3E36" w:rsidP="00946E75">
      <w:pPr>
        <w:spacing w:before="120"/>
        <w:rPr>
          <w:rFonts w:cs="Arial"/>
          <w:sz w:val="20"/>
          <w:lang w:val="sv-SE"/>
        </w:rPr>
      </w:pPr>
      <w:r>
        <w:rPr>
          <w:rFonts w:cs="Arial"/>
          <w:sz w:val="20"/>
          <w:lang w:val="sv-SE"/>
        </w:rPr>
        <w:t>Praktiska åtgärder som vidtas för att skydda registret:</w:t>
      </w:r>
    </w:p>
    <w:p w14:paraId="31D7EC93" w14:textId="77777777" w:rsidR="009A3E36" w:rsidRDefault="009A3E36" w:rsidP="00946E75">
      <w:pPr>
        <w:pStyle w:val="ListParagraph"/>
        <w:numPr>
          <w:ilvl w:val="0"/>
          <w:numId w:val="5"/>
        </w:numPr>
        <w:spacing w:before="120"/>
        <w:rPr>
          <w:rFonts w:asciiTheme="majorHAnsi" w:hAnsiTheme="majorHAnsi" w:cstheme="majorHAnsi"/>
          <w:color w:val="101C47" w:themeColor="accent1" w:themeShade="80"/>
          <w:sz w:val="24"/>
          <w:szCs w:val="24"/>
          <w:lang w:val="sv-SE"/>
        </w:rPr>
      </w:pPr>
      <w:r>
        <w:rPr>
          <w:rFonts w:asciiTheme="majorHAnsi" w:hAnsiTheme="majorHAnsi" w:cstheme="majorHAnsi"/>
          <w:color w:val="101C47" w:themeColor="accent1" w:themeShade="80"/>
          <w:sz w:val="24"/>
          <w:szCs w:val="24"/>
          <w:lang w:val="sv-SE"/>
        </w:rPr>
        <w:t xml:space="preserve"> Manuellt material</w:t>
      </w:r>
    </w:p>
    <w:p w14:paraId="439BA33D" w14:textId="77777777" w:rsidR="009A3E36" w:rsidRDefault="009A3E36" w:rsidP="009A3E36">
      <w:pPr>
        <w:ind w:left="1440"/>
        <w:rPr>
          <w:rFonts w:cs="Arial"/>
          <w:sz w:val="20"/>
          <w:lang w:val="sv-SE"/>
        </w:rPr>
      </w:pPr>
      <w:r>
        <w:rPr>
          <w:rFonts w:cs="Arial"/>
          <w:sz w:val="20"/>
          <w:lang w:val="sv-SE"/>
        </w:rPr>
        <w:t>Manuellt material förvaras i övervakade utrymmen och / eller låsta utrymmen</w:t>
      </w:r>
    </w:p>
    <w:p w14:paraId="44D2265A" w14:textId="77777777" w:rsidR="009A3E36" w:rsidRDefault="009A3E36" w:rsidP="009A3E36">
      <w:pPr>
        <w:rPr>
          <w:rFonts w:cs="Arial"/>
          <w:sz w:val="20"/>
          <w:lang w:val="sv-SE"/>
        </w:rPr>
      </w:pPr>
    </w:p>
    <w:p w14:paraId="4D161BEB" w14:textId="77777777" w:rsidR="009A3E36" w:rsidRDefault="009A3E36" w:rsidP="009A3E36">
      <w:pPr>
        <w:pStyle w:val="ListParagraph"/>
        <w:numPr>
          <w:ilvl w:val="0"/>
          <w:numId w:val="5"/>
        </w:numPr>
        <w:rPr>
          <w:rFonts w:asciiTheme="majorHAnsi" w:hAnsiTheme="majorHAnsi" w:cstheme="majorHAnsi"/>
          <w:color w:val="101C47" w:themeColor="accent1" w:themeShade="80"/>
          <w:sz w:val="24"/>
          <w:szCs w:val="24"/>
          <w:lang w:val="sv-SE"/>
        </w:rPr>
      </w:pPr>
      <w:r>
        <w:rPr>
          <w:rFonts w:asciiTheme="majorHAnsi" w:hAnsiTheme="majorHAnsi" w:cstheme="majorHAnsi"/>
          <w:color w:val="101C47" w:themeColor="accent1" w:themeShade="80"/>
          <w:sz w:val="24"/>
          <w:szCs w:val="24"/>
          <w:lang w:val="sv-SE"/>
        </w:rPr>
        <w:t xml:space="preserve"> Digitalt material</w:t>
      </w:r>
    </w:p>
    <w:p w14:paraId="6439DC50" w14:textId="77777777" w:rsidR="009A3E36" w:rsidRDefault="009A3E36" w:rsidP="009A3E36">
      <w:pPr>
        <w:ind w:left="1440"/>
        <w:rPr>
          <w:rFonts w:cs="Arial"/>
          <w:sz w:val="20"/>
          <w:lang w:val="sv-SE"/>
        </w:rPr>
      </w:pPr>
      <w:r>
        <w:rPr>
          <w:rFonts w:cs="Arial"/>
          <w:sz w:val="20"/>
          <w:lang w:val="sv-SE"/>
        </w:rPr>
        <w:t xml:space="preserve">I Österbottens välfärdsområde beviljas användarrättigheterna till datakommunikationsnät och IT-system på basis av personernas arbetsuppgifter. Behandlingen av uppgifter sparas i en användarlogg som övervakas med hjälp av stickprov. Datasystemen befinner sig i skyddade och övervakade utrymmen. Förvaring, arkivering, förstöring och övrig hantering styrs genom en arkivbildningsplan och dataskyddsanvisningar. </w:t>
      </w:r>
    </w:p>
    <w:p w14:paraId="1AC5D004" w14:textId="77777777" w:rsidR="009A3E36" w:rsidRDefault="009A3E36" w:rsidP="009A3E36">
      <w:pPr>
        <w:ind w:left="1440"/>
        <w:rPr>
          <w:rFonts w:cs="Arial"/>
          <w:sz w:val="20"/>
          <w:lang w:val="sv-SE"/>
        </w:rPr>
      </w:pPr>
      <w:r>
        <w:rPr>
          <w:rFonts w:cs="Arial"/>
          <w:sz w:val="20"/>
          <w:lang w:val="sv-SE"/>
        </w:rPr>
        <w:t xml:space="preserve">Personalen ges introduktion och personalens färdigheter upprätthålls genom årligen arrangerade kompletteringsutbildningar i dataskydd och datasäkerhet. </w:t>
      </w:r>
    </w:p>
    <w:p w14:paraId="31C9F2F5" w14:textId="77777777" w:rsidR="009A3E36" w:rsidRDefault="008560AD" w:rsidP="00946E75">
      <w:pPr>
        <w:spacing w:before="240" w:after="120"/>
        <w:rPr>
          <w:rFonts w:asciiTheme="majorHAnsi" w:hAnsiTheme="majorHAnsi" w:cstheme="majorHAnsi"/>
          <w:color w:val="182B6A" w:themeColor="accent1" w:themeShade="BF"/>
          <w:sz w:val="26"/>
          <w:szCs w:val="26"/>
          <w:lang w:val="sv-SE"/>
        </w:rPr>
      </w:pPr>
      <w:r>
        <w:rPr>
          <w:rFonts w:asciiTheme="majorHAnsi" w:hAnsiTheme="majorHAnsi" w:cstheme="majorHAnsi"/>
          <w:color w:val="182B6A" w:themeColor="accent1" w:themeShade="BF"/>
          <w:sz w:val="26"/>
          <w:szCs w:val="26"/>
          <w:lang w:val="sv-SE"/>
        </w:rPr>
        <w:t>Dataskyddsrättigheter</w:t>
      </w:r>
    </w:p>
    <w:p w14:paraId="2B7A821D" w14:textId="77777777" w:rsidR="008560AD" w:rsidRDefault="00DB038A" w:rsidP="009A3E36">
      <w:pPr>
        <w:rPr>
          <w:rFonts w:cs="Arial"/>
          <w:b/>
          <w:sz w:val="20"/>
          <w:lang w:val="sv-SE"/>
        </w:rPr>
      </w:pPr>
      <w:r>
        <w:rPr>
          <w:rFonts w:cs="Arial"/>
          <w:b/>
          <w:sz w:val="20"/>
          <w:lang w:val="sv-SE"/>
        </w:rPr>
        <w:t>Rätt till insyn och rätt att kräva att uppgifter rättas</w:t>
      </w:r>
    </w:p>
    <w:p w14:paraId="15DE5599" w14:textId="77777777" w:rsidR="00DB038A" w:rsidRDefault="00DB038A" w:rsidP="009A3E36">
      <w:pPr>
        <w:rPr>
          <w:rFonts w:cs="Arial"/>
          <w:sz w:val="20"/>
          <w:lang w:val="sv-SE"/>
        </w:rPr>
      </w:pPr>
      <w:r>
        <w:rPr>
          <w:rFonts w:cs="Arial"/>
          <w:sz w:val="20"/>
          <w:lang w:val="sv-SE"/>
        </w:rPr>
        <w:t>Varje klient i registret har enligt dataskyddsförordningen följande rättigheter:</w:t>
      </w:r>
    </w:p>
    <w:p w14:paraId="0D8697DE" w14:textId="77777777" w:rsidR="00DB038A" w:rsidRDefault="00DB038A" w:rsidP="00DB038A">
      <w:pPr>
        <w:pStyle w:val="ListParagraph"/>
        <w:numPr>
          <w:ilvl w:val="0"/>
          <w:numId w:val="6"/>
        </w:numPr>
        <w:rPr>
          <w:rFonts w:cs="Arial"/>
          <w:sz w:val="20"/>
          <w:lang w:val="sv-SE"/>
        </w:rPr>
      </w:pPr>
      <w:r>
        <w:rPr>
          <w:rFonts w:cs="Arial"/>
          <w:b/>
          <w:sz w:val="20"/>
          <w:lang w:val="sv-SE"/>
        </w:rPr>
        <w:t xml:space="preserve">Rätt till tillgång till personuppgifter </w:t>
      </w:r>
      <w:r>
        <w:rPr>
          <w:rFonts w:cs="Arial"/>
          <w:sz w:val="20"/>
          <w:lang w:val="sv-SE"/>
        </w:rPr>
        <w:t>(artikel 15)</w:t>
      </w:r>
    </w:p>
    <w:p w14:paraId="7F7CC57C" w14:textId="77777777" w:rsidR="00946E75" w:rsidRDefault="00DB038A" w:rsidP="00946E75">
      <w:pPr>
        <w:pStyle w:val="ListParagraph"/>
        <w:spacing w:after="240"/>
        <w:rPr>
          <w:rFonts w:cs="Arial"/>
          <w:sz w:val="20"/>
          <w:lang w:val="sv-SE"/>
        </w:rPr>
      </w:pPr>
      <w:r>
        <w:rPr>
          <w:rFonts w:cs="Arial"/>
          <w:sz w:val="20"/>
          <w:lang w:val="sv-SE"/>
        </w:rPr>
        <w:t>Klienten kan skriftligen begära om att få kontrollera sina egna registeruppgifter eller begära om att få sina egna registeruppgifter korrigerade genom att fylla i någon av de blanketter som finns på Österbottens välfärdsområde webbsidor.</w:t>
      </w:r>
    </w:p>
    <w:p w14:paraId="70B11BD5" w14:textId="77777777" w:rsidR="00DB038A" w:rsidRDefault="00DB038A" w:rsidP="00946E75">
      <w:pPr>
        <w:pStyle w:val="ListParagraph"/>
        <w:spacing w:after="240"/>
        <w:rPr>
          <w:rFonts w:cs="Arial"/>
          <w:sz w:val="20"/>
          <w:lang w:val="sv-SE"/>
        </w:rPr>
      </w:pPr>
      <w:r>
        <w:rPr>
          <w:rFonts w:cs="Arial"/>
          <w:sz w:val="20"/>
          <w:lang w:val="sv-SE"/>
        </w:rPr>
        <w:t xml:space="preserve"> </w:t>
      </w:r>
    </w:p>
    <w:p w14:paraId="5585A8E6" w14:textId="77777777" w:rsidR="00DB038A" w:rsidRDefault="00DB038A" w:rsidP="00DB038A">
      <w:pPr>
        <w:pStyle w:val="ListParagraph"/>
        <w:numPr>
          <w:ilvl w:val="0"/>
          <w:numId w:val="6"/>
        </w:numPr>
        <w:rPr>
          <w:rFonts w:cs="Arial"/>
          <w:sz w:val="20"/>
          <w:lang w:val="sv-SE"/>
        </w:rPr>
      </w:pPr>
      <w:r>
        <w:rPr>
          <w:rFonts w:cs="Arial"/>
          <w:b/>
          <w:sz w:val="20"/>
          <w:lang w:val="sv-SE"/>
        </w:rPr>
        <w:lastRenderedPageBreak/>
        <w:t xml:space="preserve">Rätt till rättelse av uppgifter </w:t>
      </w:r>
      <w:r>
        <w:rPr>
          <w:rFonts w:cs="Arial"/>
          <w:sz w:val="20"/>
          <w:lang w:val="sv-SE"/>
        </w:rPr>
        <w:t>(artikel 16)</w:t>
      </w:r>
    </w:p>
    <w:p w14:paraId="03AD5667" w14:textId="77777777" w:rsidR="00DB038A" w:rsidRDefault="00DB038A" w:rsidP="00946E75">
      <w:pPr>
        <w:pStyle w:val="ListParagraph"/>
        <w:spacing w:after="240"/>
        <w:rPr>
          <w:rFonts w:cs="Arial"/>
          <w:sz w:val="20"/>
          <w:lang w:val="sv-SE"/>
        </w:rPr>
      </w:pPr>
      <w:r>
        <w:rPr>
          <w:rFonts w:cs="Arial"/>
          <w:sz w:val="20"/>
          <w:lang w:val="sv-SE"/>
        </w:rPr>
        <w:t xml:space="preserve">Klienten kan skriftligen begära om att få sina registeruppgifter rättade genom att fylla i den blankett </w:t>
      </w:r>
      <w:r w:rsidR="00B03710">
        <w:rPr>
          <w:rFonts w:cs="Arial"/>
          <w:sz w:val="20"/>
          <w:lang w:val="sv-SE"/>
        </w:rPr>
        <w:t>som finns på Österbottens välfärdsområdes webbsidor eller genom att skicka in en fritt formulerad begäran.</w:t>
      </w:r>
    </w:p>
    <w:p w14:paraId="2BD84E8A" w14:textId="77777777" w:rsidR="00946E75" w:rsidRDefault="00946E75" w:rsidP="00946E75">
      <w:pPr>
        <w:pStyle w:val="ListParagraph"/>
        <w:spacing w:after="240"/>
        <w:rPr>
          <w:rFonts w:cs="Arial"/>
          <w:sz w:val="20"/>
          <w:lang w:val="sv-SE"/>
        </w:rPr>
      </w:pPr>
    </w:p>
    <w:p w14:paraId="2449C28D" w14:textId="77777777" w:rsidR="00B03710" w:rsidRDefault="00B03710" w:rsidP="00B03710">
      <w:pPr>
        <w:pStyle w:val="ListParagraph"/>
        <w:numPr>
          <w:ilvl w:val="0"/>
          <w:numId w:val="6"/>
        </w:numPr>
        <w:rPr>
          <w:rFonts w:cs="Arial"/>
          <w:sz w:val="20"/>
          <w:lang w:val="sv-SE"/>
        </w:rPr>
      </w:pPr>
      <w:r>
        <w:rPr>
          <w:rFonts w:cs="Arial"/>
          <w:b/>
          <w:sz w:val="20"/>
          <w:lang w:val="sv-SE"/>
        </w:rPr>
        <w:t xml:space="preserve">Rätt till radering av uppgifter </w:t>
      </w:r>
      <w:r>
        <w:rPr>
          <w:rFonts w:cs="Arial"/>
          <w:sz w:val="20"/>
          <w:lang w:val="sv-SE"/>
        </w:rPr>
        <w:t>(artikel 17)</w:t>
      </w:r>
    </w:p>
    <w:p w14:paraId="3CB95A76" w14:textId="77777777" w:rsidR="00B03710" w:rsidRDefault="00B03710" w:rsidP="00946E75">
      <w:pPr>
        <w:pStyle w:val="ListParagraph"/>
        <w:spacing w:after="240"/>
        <w:rPr>
          <w:rFonts w:cs="Arial"/>
          <w:sz w:val="20"/>
          <w:lang w:val="sv-SE"/>
        </w:rPr>
      </w:pPr>
      <w:r>
        <w:rPr>
          <w:rFonts w:cs="Arial"/>
          <w:sz w:val="20"/>
          <w:lang w:val="sv-SE"/>
        </w:rPr>
        <w:t xml:space="preserve">Klienten kan begära att uppgifter som med tanke på klientregistrets syfte är onödiga eller felaktiga ska avlägsnas genom att fylla i den blankett som finns på Österbottens välfärdsområdes webbsidor eller genom att skicka in en fritt formulerad begäran. </w:t>
      </w:r>
    </w:p>
    <w:p w14:paraId="2DD04665" w14:textId="77777777" w:rsidR="00946E75" w:rsidRDefault="00946E75" w:rsidP="00946E75">
      <w:pPr>
        <w:pStyle w:val="ListParagraph"/>
        <w:spacing w:after="240"/>
        <w:rPr>
          <w:rFonts w:cs="Arial"/>
          <w:sz w:val="20"/>
          <w:lang w:val="sv-SE"/>
        </w:rPr>
      </w:pPr>
    </w:p>
    <w:p w14:paraId="2A296F41" w14:textId="77777777" w:rsidR="00AB1DDC" w:rsidRDefault="00AB1DDC" w:rsidP="00AB1DDC">
      <w:pPr>
        <w:pStyle w:val="ListParagraph"/>
        <w:numPr>
          <w:ilvl w:val="0"/>
          <w:numId w:val="6"/>
        </w:numPr>
        <w:rPr>
          <w:rFonts w:cs="Arial"/>
          <w:sz w:val="20"/>
          <w:lang w:val="sv-SE"/>
        </w:rPr>
      </w:pPr>
      <w:r>
        <w:rPr>
          <w:rFonts w:cs="Arial"/>
          <w:b/>
          <w:sz w:val="20"/>
          <w:lang w:val="sv-SE"/>
        </w:rPr>
        <w:t xml:space="preserve">Rätt till lämna in klagomål till </w:t>
      </w:r>
      <w:r w:rsidR="00097286">
        <w:rPr>
          <w:rFonts w:cs="Arial"/>
          <w:b/>
          <w:sz w:val="20"/>
          <w:lang w:val="sv-SE"/>
        </w:rPr>
        <w:t xml:space="preserve">tillsynsmyndighet </w:t>
      </w:r>
      <w:r>
        <w:rPr>
          <w:rFonts w:cs="Arial"/>
          <w:sz w:val="20"/>
          <w:lang w:val="sv-SE"/>
        </w:rPr>
        <w:t>(artikel 17)</w:t>
      </w:r>
    </w:p>
    <w:p w14:paraId="129DCCEF" w14:textId="77777777" w:rsidR="00097286" w:rsidRDefault="00097286" w:rsidP="00946E75">
      <w:pPr>
        <w:pStyle w:val="ListParagraph"/>
        <w:spacing w:before="240"/>
        <w:rPr>
          <w:rFonts w:cs="Arial"/>
          <w:sz w:val="20"/>
          <w:lang w:val="sv-SE"/>
        </w:rPr>
      </w:pPr>
      <w:r>
        <w:rPr>
          <w:rFonts w:cs="Arial"/>
          <w:sz w:val="20"/>
          <w:lang w:val="sv-SE"/>
        </w:rPr>
        <w:t>Om klienten anser att man vid behandlingen av de klientuppgifter som berör henne eller honom har brutit mot dataskyddsförordningen kan klienten lämna in ett klagomål till Dataombudsmannens byrå (PB 800, 00531 Helsingfors).</w:t>
      </w:r>
    </w:p>
    <w:p w14:paraId="4ACBA8C4" w14:textId="77777777" w:rsidR="00946E75" w:rsidRDefault="00946E75" w:rsidP="00946E75">
      <w:pPr>
        <w:pStyle w:val="ListParagraph"/>
        <w:spacing w:before="240"/>
        <w:rPr>
          <w:rFonts w:cs="Arial"/>
          <w:sz w:val="20"/>
          <w:lang w:val="sv-SE"/>
        </w:rPr>
      </w:pPr>
    </w:p>
    <w:p w14:paraId="02164D09" w14:textId="77777777" w:rsidR="00097286" w:rsidRDefault="00097286" w:rsidP="00097286">
      <w:pPr>
        <w:rPr>
          <w:rFonts w:cs="Arial"/>
          <w:sz w:val="20"/>
          <w:lang w:val="sv-SE"/>
        </w:rPr>
      </w:pPr>
      <w:r>
        <w:rPr>
          <w:rFonts w:cs="Arial"/>
          <w:sz w:val="20"/>
          <w:lang w:val="sv-SE"/>
        </w:rPr>
        <w:t>Inga avgifter debiteras för uppgifter som ges på basis av rätten till insyn (kontroll av egna registeruppgifter) samt med stöd av artikel 13 och 14 i EU:s allmänna dataskyddsförordning samt uppgifter som ges och åtgärder som vidtas med stöd av artikel 15-22 och artikel 34.</w:t>
      </w:r>
    </w:p>
    <w:p w14:paraId="2C95FFFA" w14:textId="77777777" w:rsidR="00097286" w:rsidRDefault="00025F33" w:rsidP="00097286">
      <w:pPr>
        <w:rPr>
          <w:rFonts w:cs="Arial"/>
          <w:sz w:val="20"/>
          <w:lang w:val="sv-SE"/>
        </w:rPr>
      </w:pPr>
      <w:r>
        <w:rPr>
          <w:rFonts w:cs="Arial"/>
          <w:sz w:val="20"/>
          <w:lang w:val="sv-SE"/>
        </w:rPr>
        <w:t xml:space="preserve">I vissa fall kan den personuppgiftsansvariga på grundad anledning vägra att tillmötesgå den registrerades begäran (om begäranden uppenbarligen är orimliga eller omotiverade, framförs på återkommande sätt – kan den personuppgiftsansvariga vägra eller ta ut en betalning i enlighet med de avgifter som Österbottens välfärdsområde fastställt för dokument- och informationstjänster). Om den personuppgiftsansvariga inte tillmötesgår den registrerades begäran om rättelse av uppgift ska den personuppgiftsansvariga ge ett skriftligt intyg i ärendet. I det här intyget ska man nämna orsakerna till varför begäran inte har tillmötesgåtts och berätta om möjligheten att lämna in ett klagomål till tillsynsmyndigheten. </w:t>
      </w:r>
    </w:p>
    <w:p w14:paraId="1189EC06" w14:textId="77777777" w:rsidR="00025F33" w:rsidRDefault="00025F33" w:rsidP="00946E75">
      <w:pPr>
        <w:spacing w:after="240"/>
        <w:rPr>
          <w:rFonts w:cs="Arial"/>
          <w:color w:val="85C598" w:themeColor="accent2"/>
          <w:sz w:val="20"/>
          <w:u w:val="single"/>
          <w:lang w:val="sv-SE"/>
        </w:rPr>
      </w:pPr>
      <w:r>
        <w:rPr>
          <w:rFonts w:cs="Arial"/>
          <w:sz w:val="20"/>
          <w:lang w:val="sv-SE"/>
        </w:rPr>
        <w:t xml:space="preserve">Mer information till rätten till insyn hittas på </w:t>
      </w:r>
      <w:r w:rsidRPr="00025F33">
        <w:rPr>
          <w:rFonts w:cs="Arial"/>
          <w:color w:val="85C598" w:themeColor="accent2"/>
          <w:sz w:val="20"/>
          <w:u w:val="single"/>
          <w:lang w:val="sv-SE"/>
        </w:rPr>
        <w:t xml:space="preserve">www.tietosuoja.fi </w:t>
      </w:r>
    </w:p>
    <w:p w14:paraId="73305042" w14:textId="77777777" w:rsidR="00025F33" w:rsidRDefault="00025F33" w:rsidP="00946E75">
      <w:pPr>
        <w:spacing w:after="240"/>
        <w:rPr>
          <w:rFonts w:cs="Arial"/>
          <w:sz w:val="20"/>
          <w:lang w:val="sv-SE"/>
        </w:rPr>
      </w:pPr>
      <w:r>
        <w:rPr>
          <w:rFonts w:cs="Arial"/>
          <w:sz w:val="20"/>
          <w:lang w:val="sv-SE"/>
        </w:rPr>
        <w:t xml:space="preserve">Den personuppgiftsansvariga kan vid behov be den som framför en begäran att bevisa sin identitet. Den personuppgiftsansvariga svarar klienten inom den tid som fastställts i EU:s dataskyddsförordning (i regel inom en månad). </w:t>
      </w:r>
      <w:r w:rsidR="007E3FE6">
        <w:rPr>
          <w:rFonts w:cs="Arial"/>
          <w:sz w:val="20"/>
          <w:lang w:val="sv-SE"/>
        </w:rPr>
        <w:t>På grund av den speciallagstiftning som berör socialvården och grunderna för behandlingen av personuppgifterna kan följande rättigheter i dataskyddsförordningen nödvändigtvis inte tillmötesgås eller så måste de bedömas separat från fall till fall:</w:t>
      </w:r>
    </w:p>
    <w:p w14:paraId="1F83E904" w14:textId="77777777" w:rsidR="007E3FE6" w:rsidRDefault="007E3FE6" w:rsidP="007E3FE6">
      <w:pPr>
        <w:pStyle w:val="ListParagraph"/>
        <w:numPr>
          <w:ilvl w:val="0"/>
          <w:numId w:val="6"/>
        </w:numPr>
        <w:rPr>
          <w:rFonts w:cs="Arial"/>
          <w:sz w:val="20"/>
          <w:lang w:val="sv-SE"/>
        </w:rPr>
      </w:pPr>
      <w:r>
        <w:rPr>
          <w:rFonts w:cs="Arial"/>
          <w:sz w:val="20"/>
          <w:lang w:val="sv-SE"/>
        </w:rPr>
        <w:t>rätt till begränsning av behandling (artikel 18)</w:t>
      </w:r>
    </w:p>
    <w:p w14:paraId="228F0DCE" w14:textId="77777777" w:rsidR="007E3FE6" w:rsidRDefault="007E3FE6" w:rsidP="007E3FE6">
      <w:pPr>
        <w:pStyle w:val="ListParagraph"/>
        <w:numPr>
          <w:ilvl w:val="0"/>
          <w:numId w:val="6"/>
        </w:numPr>
        <w:rPr>
          <w:rFonts w:cs="Arial"/>
          <w:sz w:val="20"/>
          <w:lang w:val="sv-SE"/>
        </w:rPr>
      </w:pPr>
      <w:r>
        <w:rPr>
          <w:rFonts w:cs="Arial"/>
          <w:sz w:val="20"/>
          <w:lang w:val="sv-SE"/>
        </w:rPr>
        <w:t>rätt till dataportabilitet (artikel 20)</w:t>
      </w:r>
    </w:p>
    <w:p w14:paraId="65115906" w14:textId="77777777" w:rsidR="007E3FE6" w:rsidRDefault="007E3FE6" w:rsidP="007E3FE6">
      <w:pPr>
        <w:pStyle w:val="ListParagraph"/>
        <w:numPr>
          <w:ilvl w:val="0"/>
          <w:numId w:val="6"/>
        </w:numPr>
        <w:rPr>
          <w:rFonts w:cs="Arial"/>
          <w:sz w:val="20"/>
          <w:lang w:val="sv-SE"/>
        </w:rPr>
      </w:pPr>
      <w:r>
        <w:rPr>
          <w:rFonts w:cs="Arial"/>
          <w:sz w:val="20"/>
          <w:lang w:val="sv-SE"/>
        </w:rPr>
        <w:t>rätt till att göra invändningar (artikel 21) och</w:t>
      </w:r>
    </w:p>
    <w:p w14:paraId="65911611" w14:textId="77777777" w:rsidR="007E3FE6" w:rsidRDefault="007E3FE6" w:rsidP="00946E75">
      <w:pPr>
        <w:pStyle w:val="ListParagraph"/>
        <w:numPr>
          <w:ilvl w:val="0"/>
          <w:numId w:val="6"/>
        </w:numPr>
        <w:spacing w:after="240"/>
        <w:rPr>
          <w:rFonts w:cs="Arial"/>
          <w:sz w:val="20"/>
          <w:lang w:val="sv-SE"/>
        </w:rPr>
      </w:pPr>
      <w:r>
        <w:rPr>
          <w:rFonts w:cs="Arial"/>
          <w:sz w:val="20"/>
          <w:lang w:val="sv-SE"/>
        </w:rPr>
        <w:t>rätt att motsätta dig automatiserade enskilda beslut, inbegripet profilering (artikel 22)</w:t>
      </w:r>
    </w:p>
    <w:p w14:paraId="0A0870AE" w14:textId="77777777" w:rsidR="007E3FE6" w:rsidRDefault="007E3FE6" w:rsidP="00946E75">
      <w:pPr>
        <w:spacing w:after="240"/>
        <w:rPr>
          <w:rFonts w:cs="Arial"/>
          <w:sz w:val="20"/>
          <w:lang w:val="sv-SE"/>
        </w:rPr>
      </w:pPr>
      <w:r>
        <w:rPr>
          <w:rFonts w:cs="Arial"/>
          <w:sz w:val="20"/>
          <w:lang w:val="sv-SE"/>
        </w:rPr>
        <w:t>En specificerad begäran att rätta eller radera uppgift tillmötesgås om en yrkesutbildad person inom socialvården i Österbottens välfärdsområde konstaterar att uppgiften klart är felaktig eller onödig med tanke på klientregistrets användningsändamål. Om någon i Österbottens välfärdsområde upptäcker att det finns en felaktig uppgift i klientregistret så korrigeras den på eget initiativ i samband med den normala underhållspraxisen.</w:t>
      </w:r>
    </w:p>
    <w:p w14:paraId="00D78946" w14:textId="77777777" w:rsidR="007E3FE6" w:rsidRDefault="007E3FE6" w:rsidP="00946E75">
      <w:pPr>
        <w:spacing w:after="240"/>
        <w:rPr>
          <w:rFonts w:cs="Arial"/>
          <w:b/>
          <w:sz w:val="20"/>
          <w:lang w:val="sv-SE"/>
        </w:rPr>
      </w:pPr>
      <w:r>
        <w:rPr>
          <w:rFonts w:cs="Arial"/>
          <w:b/>
          <w:sz w:val="20"/>
          <w:lang w:val="sv-SE"/>
        </w:rPr>
        <w:t xml:space="preserve">Övriga rättigheter som </w:t>
      </w:r>
      <w:r w:rsidR="00327C7E">
        <w:rPr>
          <w:rFonts w:cs="Arial"/>
          <w:b/>
          <w:sz w:val="20"/>
          <w:lang w:val="sv-SE"/>
        </w:rPr>
        <w:t>anknyter till behandlingen av personuppgifter</w:t>
      </w:r>
    </w:p>
    <w:p w14:paraId="67B9EF89" w14:textId="77777777" w:rsidR="00327C7E" w:rsidRDefault="00327C7E" w:rsidP="00946E75">
      <w:pPr>
        <w:spacing w:after="240"/>
        <w:rPr>
          <w:rFonts w:cs="Arial"/>
          <w:sz w:val="20"/>
          <w:lang w:val="sv-SE"/>
        </w:rPr>
      </w:pPr>
      <w:r>
        <w:rPr>
          <w:rFonts w:cs="Arial"/>
          <w:sz w:val="20"/>
          <w:lang w:val="sv-SE"/>
        </w:rPr>
        <w:t xml:space="preserve">Om behandlingen av personuppgifter baserar sig på klientens samtycke har klienten rätt att återkalla sitt samtycke. </w:t>
      </w:r>
    </w:p>
    <w:p w14:paraId="632741F2" w14:textId="77777777" w:rsidR="00327C7E" w:rsidRDefault="00327C7E" w:rsidP="007E3FE6">
      <w:pPr>
        <w:rPr>
          <w:rFonts w:cs="Arial"/>
          <w:sz w:val="20"/>
          <w:lang w:val="sv-SE"/>
        </w:rPr>
      </w:pPr>
      <w:r>
        <w:rPr>
          <w:rFonts w:cs="Arial"/>
          <w:sz w:val="20"/>
          <w:lang w:val="sv-SE"/>
        </w:rPr>
        <w:t>Dessutom har den registrerade rätt att få veta vem som har behandlat uppgifter som berör henne eller honom samt vad som varit grunden till behandlingen. (Lag om elektronisk behandling av kunduppgifter inom social- och hälsovården 18 §).</w:t>
      </w:r>
    </w:p>
    <w:p w14:paraId="7419CAC9" w14:textId="77777777" w:rsidR="00327C7E" w:rsidRDefault="00327C7E" w:rsidP="007E3FE6">
      <w:pPr>
        <w:rPr>
          <w:rFonts w:cs="Arial"/>
          <w:sz w:val="20"/>
          <w:lang w:val="sv-SE"/>
        </w:rPr>
      </w:pPr>
      <w:r>
        <w:rPr>
          <w:rFonts w:cs="Arial"/>
          <w:sz w:val="20"/>
          <w:lang w:val="sv-SE"/>
        </w:rPr>
        <w:lastRenderedPageBreak/>
        <w:t xml:space="preserve">En begäran om kontroll av registeruppgifter, dvs. en begäran om kontroll av logguppgifter, görs med den blankett som finns på Österbottens välfärdsområdes webbsidor eller med en fritt formulerad begäran. </w:t>
      </w:r>
    </w:p>
    <w:p w14:paraId="1C85741D" w14:textId="77777777" w:rsidR="00327C7E" w:rsidRDefault="00327C7E" w:rsidP="007E3FE6">
      <w:pPr>
        <w:rPr>
          <w:rFonts w:cs="Arial"/>
          <w:sz w:val="20"/>
          <w:lang w:val="sv-SE"/>
        </w:rPr>
      </w:pPr>
      <w:r>
        <w:rPr>
          <w:rFonts w:cs="Arial"/>
          <w:sz w:val="20"/>
          <w:lang w:val="sv-SE"/>
        </w:rPr>
        <w:t>Blanketter hittas på Österbottens välfärdsområdes webbsidor:</w:t>
      </w:r>
    </w:p>
    <w:p w14:paraId="46C43003" w14:textId="77777777" w:rsidR="00327C7E" w:rsidRDefault="00327C7E" w:rsidP="00946E75">
      <w:pPr>
        <w:spacing w:after="240"/>
        <w:rPr>
          <w:rFonts w:cs="Arial"/>
          <w:color w:val="85C598" w:themeColor="accent2"/>
          <w:sz w:val="20"/>
          <w:u w:val="single"/>
          <w:lang w:val="sv-SE"/>
        </w:rPr>
      </w:pPr>
      <w:r w:rsidRPr="00982A59">
        <w:rPr>
          <w:rFonts w:cs="Arial"/>
          <w:color w:val="85C598" w:themeColor="accent2"/>
          <w:sz w:val="20"/>
          <w:u w:val="single"/>
          <w:lang w:val="sv-SE"/>
        </w:rPr>
        <w:t>https://osterbottensvalfard.fi/sa-har-fungerar-vi/</w:t>
      </w:r>
    </w:p>
    <w:p w14:paraId="6F72B4C2" w14:textId="77777777" w:rsidR="00982A59" w:rsidRDefault="00982A59" w:rsidP="00946E75">
      <w:pPr>
        <w:spacing w:after="240"/>
        <w:rPr>
          <w:rFonts w:cs="Arial"/>
          <w:b/>
          <w:sz w:val="20"/>
          <w:lang w:val="sv-SE"/>
        </w:rPr>
      </w:pPr>
      <w:r>
        <w:rPr>
          <w:rFonts w:cs="Arial"/>
          <w:b/>
          <w:sz w:val="20"/>
          <w:lang w:val="sv-SE"/>
        </w:rPr>
        <w:t>Skriftliga begäranden om kontroll och rättelse av registeruppgifter ska skickas till följande adress:</w:t>
      </w:r>
    </w:p>
    <w:p w14:paraId="1E8D763B" w14:textId="77777777" w:rsidR="00982A59" w:rsidRDefault="00982A59" w:rsidP="007E3FE6">
      <w:pPr>
        <w:rPr>
          <w:rFonts w:cs="Arial"/>
          <w:sz w:val="20"/>
          <w:lang w:val="sv-SE"/>
        </w:rPr>
      </w:pPr>
      <w:r>
        <w:rPr>
          <w:rFonts w:cs="Arial"/>
          <w:sz w:val="20"/>
          <w:lang w:val="sv-SE"/>
        </w:rPr>
        <w:t>Österbottens välfärdsområde / registratorskontoret X7</w:t>
      </w:r>
    </w:p>
    <w:p w14:paraId="33FD83BC" w14:textId="77777777" w:rsidR="00982A59" w:rsidRDefault="00982A59" w:rsidP="007E3FE6">
      <w:pPr>
        <w:rPr>
          <w:rFonts w:cs="Arial"/>
          <w:sz w:val="20"/>
          <w:lang w:val="sv-SE"/>
        </w:rPr>
      </w:pPr>
      <w:r>
        <w:rPr>
          <w:rFonts w:cs="Arial"/>
          <w:sz w:val="20"/>
          <w:lang w:val="sv-SE"/>
        </w:rPr>
        <w:t xml:space="preserve">Sandviksgatan 2-4, 65130 Vasa </w:t>
      </w:r>
    </w:p>
    <w:p w14:paraId="1FB39605" w14:textId="77777777" w:rsidR="00946E75" w:rsidRPr="00982A59" w:rsidRDefault="00946E75" w:rsidP="007E3FE6">
      <w:pPr>
        <w:rPr>
          <w:rFonts w:cs="Arial"/>
          <w:sz w:val="20"/>
          <w:lang w:val="sv-SE"/>
        </w:rPr>
      </w:pPr>
    </w:p>
    <w:sectPr w:rsidR="00946E75" w:rsidRPr="00982A59" w:rsidSect="003573AD">
      <w:headerReference w:type="default" r:id="rId8"/>
      <w:footerReference w:type="default" r:id="rId9"/>
      <w:pgSz w:w="11906" w:h="16838" w:code="9"/>
      <w:pgMar w:top="1985" w:right="1134" w:bottom="1134" w:left="1701"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87A71" w14:textId="77777777" w:rsidR="000255D0" w:rsidRDefault="000255D0" w:rsidP="007E103C">
      <w:pPr>
        <w:spacing w:line="240" w:lineRule="auto"/>
      </w:pPr>
      <w:r>
        <w:separator/>
      </w:r>
    </w:p>
  </w:endnote>
  <w:endnote w:type="continuationSeparator" w:id="0">
    <w:p w14:paraId="064E2070" w14:textId="77777777" w:rsidR="000255D0" w:rsidRDefault="000255D0" w:rsidP="007E1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C962" w14:textId="77777777" w:rsidR="0038186C" w:rsidRDefault="0038186C" w:rsidP="00982A59">
    <w:pPr>
      <w:jc w:val="center"/>
      <w:rPr>
        <w:rFonts w:asciiTheme="majorHAnsi" w:eastAsiaTheme="minorHAnsi" w:hAnsiTheme="majorHAnsi" w:cstheme="majorHAnsi"/>
        <w:b/>
        <w:bCs/>
        <w:sz w:val="14"/>
        <w:szCs w:val="14"/>
        <w:lang w:val="sv-SE"/>
      </w:rPr>
    </w:pPr>
    <w:r w:rsidRPr="00F55E76">
      <w:rPr>
        <w:b/>
        <w:sz w:val="14"/>
        <w:szCs w:val="14"/>
        <w:lang w:val="sv-FI"/>
      </w:rPr>
      <w:t xml:space="preserve">Österbottens välfärdsområde </w:t>
    </w:r>
    <w:r w:rsidRPr="00174D6D">
      <w:rPr>
        <w:sz w:val="14"/>
        <w:szCs w:val="14"/>
        <w:lang w:val="sv-FI"/>
      </w:rPr>
      <w:t xml:space="preserve">/ registratur </w:t>
    </w:r>
    <w:r w:rsidRPr="000D280D">
      <w:rPr>
        <w:rFonts w:asciiTheme="majorHAnsi" w:eastAsiaTheme="minorHAnsi" w:hAnsiTheme="majorHAnsi" w:cstheme="majorHAnsi"/>
        <w:b/>
        <w:bCs/>
        <w:sz w:val="14"/>
        <w:szCs w:val="14"/>
        <w:lang w:val="sv-SE"/>
      </w:rPr>
      <w:t xml:space="preserve">| </w:t>
    </w:r>
    <w:r w:rsidRPr="00982A59">
      <w:rPr>
        <w:rFonts w:asciiTheme="majorHAnsi" w:eastAsiaTheme="minorHAnsi" w:hAnsiTheme="majorHAnsi" w:cstheme="majorHAnsi"/>
        <w:b/>
        <w:bCs/>
        <w:sz w:val="14"/>
        <w:szCs w:val="14"/>
        <w:lang w:val="sv-SE"/>
      </w:rPr>
      <w:t>Pohjanma</w:t>
    </w:r>
    <w:r w:rsidR="00982A59" w:rsidRPr="00982A59">
      <w:rPr>
        <w:rFonts w:asciiTheme="majorHAnsi" w:eastAsiaTheme="minorHAnsi" w:hAnsiTheme="majorHAnsi" w:cstheme="majorHAnsi"/>
        <w:b/>
        <w:bCs/>
        <w:sz w:val="14"/>
        <w:szCs w:val="14"/>
        <w:lang w:val="sv-SE"/>
      </w:rPr>
      <w:t>an hyvinvointialue</w:t>
    </w:r>
    <w:r w:rsidRPr="00982A59">
      <w:rPr>
        <w:rFonts w:asciiTheme="majorHAnsi" w:eastAsiaTheme="minorHAnsi" w:hAnsiTheme="majorHAnsi" w:cstheme="majorHAnsi"/>
        <w:b/>
        <w:bCs/>
        <w:sz w:val="14"/>
        <w:szCs w:val="14"/>
        <w:lang w:val="sv-SE"/>
      </w:rPr>
      <w:t xml:space="preserve"> </w:t>
    </w:r>
    <w:r w:rsidRPr="00982A59">
      <w:rPr>
        <w:rFonts w:asciiTheme="majorHAnsi" w:eastAsiaTheme="minorHAnsi" w:hAnsiTheme="majorHAnsi" w:cstheme="majorHAnsi"/>
        <w:bCs/>
        <w:sz w:val="14"/>
        <w:szCs w:val="14"/>
        <w:lang w:val="sv-SE"/>
      </w:rPr>
      <w:t>/ kirjaamo</w:t>
    </w:r>
  </w:p>
  <w:p w14:paraId="27C99004" w14:textId="77777777" w:rsidR="0038186C" w:rsidRDefault="0038186C" w:rsidP="00982A59">
    <w:pPr>
      <w:jc w:val="center"/>
      <w:rPr>
        <w:rFonts w:asciiTheme="majorHAnsi" w:hAnsiTheme="majorHAnsi" w:cstheme="majorHAnsi"/>
        <w:b/>
        <w:bCs/>
        <w:sz w:val="14"/>
        <w:szCs w:val="14"/>
        <w:lang w:val="sv-SE"/>
      </w:rPr>
    </w:pPr>
    <w:r w:rsidRPr="0037144D">
      <w:rPr>
        <w:sz w:val="14"/>
        <w:szCs w:val="14"/>
        <w:lang w:val="sv-FI"/>
      </w:rPr>
      <w:t>Sandviksgatan 2</w:t>
    </w:r>
    <w:r w:rsidRPr="0037144D">
      <w:rPr>
        <w:rFonts w:asciiTheme="minorHAnsi" w:hAnsiTheme="minorHAnsi" w:cstheme="minorHAnsi"/>
        <w:sz w:val="14"/>
        <w:szCs w:val="14"/>
        <w:lang w:val="sv-SE"/>
      </w:rPr>
      <w:t>–</w:t>
    </w:r>
    <w:r w:rsidRPr="0037144D">
      <w:rPr>
        <w:sz w:val="14"/>
        <w:szCs w:val="14"/>
        <w:lang w:val="sv-FI"/>
      </w:rPr>
      <w:t>4</w:t>
    </w:r>
    <w:r>
      <w:rPr>
        <w:b/>
        <w:sz w:val="14"/>
        <w:szCs w:val="14"/>
        <w:lang w:val="sv-FI"/>
      </w:rPr>
      <w:t>,</w:t>
    </w:r>
    <w:r w:rsidRPr="0037144D">
      <w:rPr>
        <w:rFonts w:asciiTheme="majorHAnsi" w:eastAsiaTheme="minorHAnsi" w:hAnsiTheme="majorHAnsi" w:cstheme="majorHAnsi"/>
        <w:sz w:val="14"/>
        <w:szCs w:val="14"/>
        <w:lang w:val="sv-SE"/>
      </w:rPr>
      <w:t xml:space="preserve"> </w:t>
    </w:r>
    <w:r w:rsidRPr="0037144D">
      <w:rPr>
        <w:sz w:val="14"/>
        <w:szCs w:val="14"/>
        <w:lang w:val="sv-SE"/>
      </w:rPr>
      <w:t>65130 Vasa</w:t>
    </w:r>
    <w:r w:rsidRPr="000D280D">
      <w:rPr>
        <w:rFonts w:asciiTheme="majorHAnsi" w:eastAsiaTheme="minorHAnsi" w:hAnsiTheme="majorHAnsi" w:cstheme="majorHAnsi"/>
        <w:b/>
        <w:bCs/>
        <w:sz w:val="14"/>
        <w:szCs w:val="14"/>
        <w:lang w:val="sv-SE"/>
      </w:rPr>
      <w:t xml:space="preserve"> | </w:t>
    </w:r>
    <w:r w:rsidR="00087C1A">
      <w:rPr>
        <w:rFonts w:asciiTheme="majorHAnsi" w:eastAsiaTheme="minorHAnsi" w:hAnsiTheme="majorHAnsi" w:cstheme="majorHAnsi"/>
        <w:sz w:val="14"/>
        <w:szCs w:val="14"/>
        <w:lang w:val="sv-SE"/>
      </w:rPr>
      <w:t>växel 06 218</w:t>
    </w:r>
    <w:r w:rsidRPr="0037144D">
      <w:rPr>
        <w:rFonts w:asciiTheme="majorHAnsi" w:eastAsiaTheme="minorHAnsi" w:hAnsiTheme="majorHAnsi" w:cstheme="majorHAnsi"/>
        <w:sz w:val="14"/>
        <w:szCs w:val="14"/>
        <w:lang w:val="sv-SE"/>
      </w:rPr>
      <w:t xml:space="preserve"> 1111</w:t>
    </w:r>
    <w:r w:rsidRPr="000D280D">
      <w:rPr>
        <w:rFonts w:asciiTheme="majorHAnsi" w:eastAsiaTheme="minorHAnsi" w:hAnsiTheme="majorHAnsi" w:cstheme="majorHAnsi"/>
        <w:b/>
        <w:sz w:val="14"/>
        <w:szCs w:val="14"/>
        <w:lang w:val="sv-SE"/>
      </w:rPr>
      <w:t xml:space="preserve"> |</w:t>
    </w:r>
    <w:r w:rsidRPr="00263FBF">
      <w:rPr>
        <w:rFonts w:asciiTheme="majorHAnsi" w:eastAsiaTheme="minorHAnsi" w:hAnsiTheme="majorHAnsi" w:cstheme="majorHAnsi"/>
        <w:sz w:val="14"/>
        <w:szCs w:val="14"/>
        <w:lang w:val="sv-SE"/>
      </w:rPr>
      <w:t xml:space="preserve"> </w:t>
    </w:r>
    <w:hyperlink r:id="rId1" w:history="1">
      <w:r w:rsidRPr="000D280D">
        <w:rPr>
          <w:rStyle w:val="Hyperlink"/>
          <w:rFonts w:asciiTheme="majorHAnsi" w:eastAsiaTheme="majorEastAsia" w:hAnsiTheme="majorHAnsi" w:cstheme="majorHAnsi"/>
          <w:b/>
          <w:sz w:val="14"/>
          <w:szCs w:val="14"/>
          <w:lang w:val="sv-SE"/>
        </w:rPr>
        <w:t>registrator@ovph.fi</w:t>
      </w:r>
    </w:hyperlink>
    <w:r w:rsidRPr="00263FBF">
      <w:rPr>
        <w:rFonts w:asciiTheme="majorHAnsi" w:eastAsiaTheme="minorHAnsi" w:hAnsiTheme="majorHAnsi" w:cstheme="majorHAnsi"/>
        <w:sz w:val="14"/>
        <w:szCs w:val="14"/>
        <w:lang w:val="sv-SE"/>
      </w:rPr>
      <w:t xml:space="preserve"> </w:t>
    </w:r>
    <w:r w:rsidRPr="000D280D">
      <w:rPr>
        <w:rFonts w:asciiTheme="majorHAnsi" w:eastAsiaTheme="minorHAnsi" w:hAnsiTheme="majorHAnsi" w:cstheme="majorHAnsi"/>
        <w:b/>
        <w:sz w:val="14"/>
        <w:szCs w:val="14"/>
        <w:lang w:val="sv-SE"/>
      </w:rPr>
      <w:t xml:space="preserve">| </w:t>
    </w:r>
    <w:r w:rsidRPr="00263FBF">
      <w:rPr>
        <w:rFonts w:asciiTheme="majorHAnsi" w:hAnsiTheme="majorHAnsi" w:cstheme="majorHAnsi"/>
        <w:b/>
        <w:bCs/>
        <w:sz w:val="14"/>
        <w:szCs w:val="14"/>
        <w:lang w:val="sv-SE"/>
      </w:rPr>
      <w:t>osterbottensvalfard.fi</w:t>
    </w:r>
  </w:p>
  <w:p w14:paraId="7AA6B401" w14:textId="77777777" w:rsidR="00F55E76" w:rsidRPr="0038186C" w:rsidRDefault="0038186C" w:rsidP="00982A59">
    <w:pPr>
      <w:jc w:val="center"/>
      <w:rPr>
        <w:rFonts w:asciiTheme="majorHAnsi" w:hAnsiTheme="majorHAnsi" w:cstheme="majorHAnsi"/>
        <w:b/>
        <w:bCs/>
        <w:sz w:val="14"/>
        <w:szCs w:val="14"/>
      </w:rPr>
    </w:pPr>
    <w:r w:rsidRPr="0037144D">
      <w:rPr>
        <w:rFonts w:asciiTheme="minorHAnsi" w:hAnsiTheme="minorHAnsi" w:cstheme="minorHAnsi"/>
        <w:sz w:val="14"/>
        <w:szCs w:val="14"/>
      </w:rPr>
      <w:t>Hietalahdenkatu 2–4,</w:t>
    </w:r>
    <w:r w:rsidRPr="0037144D">
      <w:rPr>
        <w:rFonts w:asciiTheme="minorHAnsi" w:eastAsiaTheme="minorHAnsi" w:hAnsiTheme="minorHAnsi" w:cstheme="minorHAnsi"/>
        <w:sz w:val="14"/>
        <w:szCs w:val="14"/>
      </w:rPr>
      <w:t xml:space="preserve"> </w:t>
    </w:r>
    <w:r w:rsidRPr="0037144D">
      <w:rPr>
        <w:rFonts w:asciiTheme="minorHAnsi" w:hAnsiTheme="minorHAnsi" w:cstheme="minorHAnsi"/>
        <w:sz w:val="14"/>
        <w:szCs w:val="14"/>
      </w:rPr>
      <w:t>65130 Vaasa</w:t>
    </w:r>
    <w:r w:rsidRPr="000D280D">
      <w:rPr>
        <w:rFonts w:asciiTheme="majorHAnsi" w:eastAsiaTheme="minorHAnsi" w:hAnsiTheme="majorHAnsi" w:cstheme="majorHAnsi"/>
        <w:b/>
        <w:bCs/>
        <w:sz w:val="14"/>
        <w:szCs w:val="14"/>
      </w:rPr>
      <w:t xml:space="preserve"> | </w:t>
    </w:r>
    <w:r w:rsidR="00087C1A">
      <w:rPr>
        <w:rFonts w:asciiTheme="majorHAnsi" w:eastAsiaTheme="minorHAnsi" w:hAnsiTheme="majorHAnsi" w:cstheme="majorHAnsi"/>
        <w:sz w:val="14"/>
        <w:szCs w:val="14"/>
      </w:rPr>
      <w:t>vaihde 06 218</w:t>
    </w:r>
    <w:r w:rsidRPr="0037144D">
      <w:rPr>
        <w:rFonts w:asciiTheme="majorHAnsi" w:eastAsiaTheme="minorHAnsi" w:hAnsiTheme="majorHAnsi" w:cstheme="majorHAnsi"/>
        <w:sz w:val="14"/>
        <w:szCs w:val="14"/>
      </w:rPr>
      <w:t xml:space="preserve"> 1111</w:t>
    </w:r>
    <w:r w:rsidRPr="000D280D">
      <w:rPr>
        <w:rFonts w:asciiTheme="majorHAnsi" w:eastAsiaTheme="minorHAnsi" w:hAnsiTheme="majorHAnsi" w:cstheme="majorHAnsi"/>
        <w:b/>
        <w:sz w:val="14"/>
        <w:szCs w:val="14"/>
      </w:rPr>
      <w:t xml:space="preserve"> | </w:t>
    </w:r>
    <w:hyperlink r:id="rId2" w:history="1">
      <w:r w:rsidRPr="000D280D">
        <w:rPr>
          <w:rStyle w:val="Hyperlink"/>
          <w:rFonts w:asciiTheme="majorHAnsi" w:eastAsiaTheme="majorEastAsia" w:hAnsiTheme="majorHAnsi" w:cstheme="majorHAnsi"/>
          <w:b/>
          <w:sz w:val="14"/>
          <w:szCs w:val="14"/>
        </w:rPr>
        <w:t>kirjaamo@ovph.fi</w:t>
      </w:r>
    </w:hyperlink>
    <w:r w:rsidRPr="000D280D">
      <w:rPr>
        <w:rFonts w:asciiTheme="majorHAnsi" w:eastAsiaTheme="minorHAnsi" w:hAnsiTheme="majorHAnsi" w:cstheme="majorHAnsi"/>
        <w:b/>
        <w:sz w:val="14"/>
        <w:szCs w:val="14"/>
      </w:rPr>
      <w:t xml:space="preserve"> | </w:t>
    </w:r>
    <w:r w:rsidRPr="000D280D">
      <w:rPr>
        <w:rFonts w:asciiTheme="majorHAnsi" w:hAnsiTheme="majorHAnsi" w:cstheme="majorHAnsi"/>
        <w:b/>
        <w:bCs/>
        <w:sz w:val="14"/>
        <w:szCs w:val="14"/>
      </w:rPr>
      <w:t>pohjanmaanhyvinvointi.fi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4804C" w14:textId="77777777" w:rsidR="000255D0" w:rsidRDefault="000255D0" w:rsidP="007E103C">
      <w:pPr>
        <w:spacing w:line="240" w:lineRule="auto"/>
      </w:pPr>
      <w:r>
        <w:separator/>
      </w:r>
    </w:p>
  </w:footnote>
  <w:footnote w:type="continuationSeparator" w:id="0">
    <w:p w14:paraId="0CCAE038" w14:textId="77777777" w:rsidR="000255D0" w:rsidRDefault="000255D0" w:rsidP="007E1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78BE" w14:textId="77777777" w:rsidR="00C60603" w:rsidRPr="003B3341" w:rsidRDefault="00EA788C" w:rsidP="00C60603">
    <w:pPr>
      <w:pStyle w:val="Header"/>
      <w:jc w:val="right"/>
      <w:rPr>
        <w:bCs/>
        <w:sz w:val="16"/>
        <w:szCs w:val="16"/>
        <w:lang w:val="sv-SE"/>
      </w:rPr>
    </w:pPr>
    <w:r w:rsidRPr="00333D1D">
      <w:rPr>
        <w:bCs/>
        <w:noProof/>
        <w:sz w:val="16"/>
        <w:szCs w:val="16"/>
        <w:lang w:val="en-US"/>
      </w:rPr>
      <w:drawing>
        <wp:anchor distT="0" distB="0" distL="114300" distR="114300" simplePos="0" relativeHeight="251658240" behindDoc="0" locked="0" layoutInCell="1" allowOverlap="1" wp14:anchorId="585B37D5" wp14:editId="7D997E59">
          <wp:simplePos x="0" y="0"/>
          <wp:positionH relativeFrom="margin">
            <wp:posOffset>-287655</wp:posOffset>
          </wp:positionH>
          <wp:positionV relativeFrom="page">
            <wp:posOffset>502920</wp:posOffset>
          </wp:positionV>
          <wp:extent cx="2674620" cy="441325"/>
          <wp:effectExtent l="0" t="0" r="0" b="0"/>
          <wp:wrapNone/>
          <wp:docPr id="1" name="Kuva 1" descr="Pohjanmaan hyvinvointialueen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2674620" cy="441325"/>
                  </a:xfrm>
                  <a:prstGeom prst="rect">
                    <a:avLst/>
                  </a:prstGeom>
                </pic:spPr>
              </pic:pic>
            </a:graphicData>
          </a:graphic>
        </wp:anchor>
      </w:drawing>
    </w:r>
    <w:r w:rsidR="003B3341" w:rsidRPr="003B3341">
      <w:rPr>
        <w:bCs/>
        <w:sz w:val="16"/>
        <w:szCs w:val="16"/>
        <w:lang w:val="sv-SE"/>
      </w:rPr>
      <w:t xml:space="preserve">Dataskyddsbeskrivning socialvårdens klientregister </w:t>
    </w:r>
  </w:p>
  <w:p w14:paraId="35F9E206" w14:textId="77777777" w:rsidR="00087C1A" w:rsidRDefault="003B3341" w:rsidP="00C60603">
    <w:pPr>
      <w:pStyle w:val="Header"/>
      <w:jc w:val="right"/>
      <w:rPr>
        <w:bCs/>
        <w:sz w:val="16"/>
        <w:szCs w:val="16"/>
        <w:lang w:val="sv-SE"/>
      </w:rPr>
    </w:pPr>
    <w:r w:rsidRPr="003B3341">
      <w:rPr>
        <w:bCs/>
        <w:sz w:val="16"/>
        <w:szCs w:val="16"/>
        <w:lang w:val="sv-SE"/>
      </w:rPr>
      <w:t xml:space="preserve">EU:s allmänna dataskyddsdirektiv </w:t>
    </w:r>
    <w:r>
      <w:rPr>
        <w:bCs/>
        <w:sz w:val="16"/>
        <w:szCs w:val="16"/>
        <w:lang w:val="sv-SE"/>
      </w:rPr>
      <w:t>(679/2016)</w:t>
    </w:r>
  </w:p>
  <w:p w14:paraId="4E60C138" w14:textId="77777777" w:rsidR="003B3341" w:rsidRPr="003B3341" w:rsidRDefault="003B3341" w:rsidP="00C60603">
    <w:pPr>
      <w:pStyle w:val="Header"/>
      <w:jc w:val="right"/>
      <w:rPr>
        <w:bCs/>
        <w:sz w:val="16"/>
        <w:szCs w:val="16"/>
        <w:lang w:val="sv-SE"/>
      </w:rPr>
    </w:pPr>
    <w:r>
      <w:rPr>
        <w:bCs/>
        <w:sz w:val="16"/>
        <w:szCs w:val="16"/>
        <w:lang w:val="sv-SE"/>
      </w:rPr>
      <w:t>30.3.2022</w:t>
    </w:r>
  </w:p>
  <w:p w14:paraId="70E14E4B" w14:textId="0E4C2073" w:rsidR="003B3341" w:rsidRPr="0034486B" w:rsidRDefault="003B3341" w:rsidP="003B3341">
    <w:pPr>
      <w:pStyle w:val="Header"/>
      <w:jc w:val="right"/>
      <w:rPr>
        <w:bCs/>
        <w:sz w:val="16"/>
        <w:szCs w:val="16"/>
      </w:rPr>
    </w:pPr>
    <w:r w:rsidRPr="0034486B">
      <w:rPr>
        <w:bCs/>
        <w:sz w:val="16"/>
        <w:szCs w:val="16"/>
      </w:rPr>
      <w:t xml:space="preserve">Sivu </w:t>
    </w:r>
    <w:r w:rsidRPr="0034486B">
      <w:rPr>
        <w:bCs/>
        <w:sz w:val="16"/>
        <w:szCs w:val="16"/>
      </w:rPr>
      <w:fldChar w:fldCharType="begin"/>
    </w:r>
    <w:r w:rsidRPr="0034486B">
      <w:rPr>
        <w:bCs/>
        <w:sz w:val="16"/>
        <w:szCs w:val="16"/>
      </w:rPr>
      <w:instrText>PAGE  \* Arabic  \* MERGEFORMAT</w:instrText>
    </w:r>
    <w:r w:rsidRPr="0034486B">
      <w:rPr>
        <w:bCs/>
        <w:sz w:val="16"/>
        <w:szCs w:val="16"/>
      </w:rPr>
      <w:fldChar w:fldCharType="separate"/>
    </w:r>
    <w:r w:rsidR="003E5777">
      <w:rPr>
        <w:bCs/>
        <w:noProof/>
        <w:sz w:val="16"/>
        <w:szCs w:val="16"/>
      </w:rPr>
      <w:t>1</w:t>
    </w:r>
    <w:r w:rsidRPr="0034486B">
      <w:rPr>
        <w:bCs/>
        <w:sz w:val="16"/>
        <w:szCs w:val="16"/>
      </w:rPr>
      <w:fldChar w:fldCharType="end"/>
    </w:r>
    <w:r w:rsidRPr="0034486B">
      <w:rPr>
        <w:bCs/>
        <w:sz w:val="16"/>
        <w:szCs w:val="16"/>
      </w:rPr>
      <w:t xml:space="preserve"> / </w:t>
    </w:r>
    <w:r w:rsidRPr="0034486B">
      <w:rPr>
        <w:bCs/>
        <w:sz w:val="16"/>
        <w:szCs w:val="16"/>
      </w:rPr>
      <w:fldChar w:fldCharType="begin"/>
    </w:r>
    <w:r w:rsidRPr="0034486B">
      <w:rPr>
        <w:bCs/>
        <w:sz w:val="16"/>
        <w:szCs w:val="16"/>
      </w:rPr>
      <w:instrText>NUMPAGES  \* Arabic  \* MERGEFORMAT</w:instrText>
    </w:r>
    <w:r w:rsidRPr="0034486B">
      <w:rPr>
        <w:bCs/>
        <w:sz w:val="16"/>
        <w:szCs w:val="16"/>
      </w:rPr>
      <w:fldChar w:fldCharType="separate"/>
    </w:r>
    <w:r w:rsidR="003E5777">
      <w:rPr>
        <w:bCs/>
        <w:noProof/>
        <w:sz w:val="16"/>
        <w:szCs w:val="16"/>
      </w:rPr>
      <w:t>6</w:t>
    </w:r>
    <w:r w:rsidRPr="0034486B">
      <w:rPr>
        <w:bCs/>
        <w:sz w:val="16"/>
        <w:szCs w:val="16"/>
      </w:rPr>
      <w:fldChar w:fldCharType="end"/>
    </w:r>
  </w:p>
  <w:p w14:paraId="0E8581FE" w14:textId="77777777" w:rsidR="00C60603" w:rsidRPr="00333D1D" w:rsidRDefault="00C60603" w:rsidP="00C60603">
    <w:pPr>
      <w:pStyle w:val="Header"/>
      <w:jc w:val="right"/>
      <w:rPr>
        <w:bCs/>
        <w:sz w:val="16"/>
        <w:szCs w:val="16"/>
      </w:rPr>
    </w:pPr>
  </w:p>
  <w:p w14:paraId="32D8B2BC" w14:textId="77777777" w:rsidR="006F59C0" w:rsidRPr="00333D1D" w:rsidRDefault="003E5777" w:rsidP="006F59C0">
    <w:pPr>
      <w:pStyle w:val="Header"/>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E38"/>
    <w:multiLevelType w:val="hybridMultilevel"/>
    <w:tmpl w:val="27181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7F82"/>
    <w:multiLevelType w:val="hybridMultilevel"/>
    <w:tmpl w:val="A2CCD7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DB0064"/>
    <w:multiLevelType w:val="hybridMultilevel"/>
    <w:tmpl w:val="77880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C2892"/>
    <w:multiLevelType w:val="hybridMultilevel"/>
    <w:tmpl w:val="28EE782A"/>
    <w:lvl w:ilvl="0" w:tplc="04090003">
      <w:start w:val="1"/>
      <w:numFmt w:val="bullet"/>
      <w:lvlText w:val="o"/>
      <w:lvlJc w:val="left"/>
      <w:pPr>
        <w:ind w:left="778" w:hanging="360"/>
      </w:pPr>
      <w:rPr>
        <w:rFonts w:ascii="Courier New" w:hAnsi="Courier New" w:cs="Courier New"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409435D8"/>
    <w:multiLevelType w:val="hybridMultilevel"/>
    <w:tmpl w:val="B0E491A0"/>
    <w:lvl w:ilvl="0" w:tplc="04090003">
      <w:start w:val="1"/>
      <w:numFmt w:val="bullet"/>
      <w:lvlText w:val="o"/>
      <w:lvlJc w:val="left"/>
      <w:pPr>
        <w:ind w:left="778" w:hanging="360"/>
      </w:pPr>
      <w:rPr>
        <w:rFonts w:ascii="Courier New" w:hAnsi="Courier New" w:cs="Courier New"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6AA506E3"/>
    <w:multiLevelType w:val="hybridMultilevel"/>
    <w:tmpl w:val="CB366122"/>
    <w:lvl w:ilvl="0" w:tplc="04090003">
      <w:start w:val="1"/>
      <w:numFmt w:val="bullet"/>
      <w:lvlText w:val="o"/>
      <w:lvlJc w:val="left"/>
      <w:pPr>
        <w:ind w:left="778" w:hanging="360"/>
      </w:pPr>
      <w:rPr>
        <w:rFonts w:ascii="Courier New" w:hAnsi="Courier New" w:cs="Courier New"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AD"/>
    <w:rsid w:val="000034E0"/>
    <w:rsid w:val="0001272B"/>
    <w:rsid w:val="000255D0"/>
    <w:rsid w:val="00025F33"/>
    <w:rsid w:val="00042EF2"/>
    <w:rsid w:val="000852CD"/>
    <w:rsid w:val="00087C1A"/>
    <w:rsid w:val="00097286"/>
    <w:rsid w:val="000D280D"/>
    <w:rsid w:val="001458C0"/>
    <w:rsid w:val="00153BAF"/>
    <w:rsid w:val="00174D6D"/>
    <w:rsid w:val="00190139"/>
    <w:rsid w:val="001B2716"/>
    <w:rsid w:val="001E65AC"/>
    <w:rsid w:val="00201DF2"/>
    <w:rsid w:val="00263FBF"/>
    <w:rsid w:val="002773A8"/>
    <w:rsid w:val="002A6566"/>
    <w:rsid w:val="002E647A"/>
    <w:rsid w:val="00327C7E"/>
    <w:rsid w:val="00333D1D"/>
    <w:rsid w:val="0034499F"/>
    <w:rsid w:val="003573AD"/>
    <w:rsid w:val="00361F80"/>
    <w:rsid w:val="00364A28"/>
    <w:rsid w:val="0038186C"/>
    <w:rsid w:val="003B3341"/>
    <w:rsid w:val="003E50C4"/>
    <w:rsid w:val="003E5777"/>
    <w:rsid w:val="004476F5"/>
    <w:rsid w:val="00573A9E"/>
    <w:rsid w:val="0057618D"/>
    <w:rsid w:val="005926EB"/>
    <w:rsid w:val="00603655"/>
    <w:rsid w:val="00613C9E"/>
    <w:rsid w:val="00614C8B"/>
    <w:rsid w:val="00615E75"/>
    <w:rsid w:val="006802E5"/>
    <w:rsid w:val="007360EF"/>
    <w:rsid w:val="00745AA8"/>
    <w:rsid w:val="007A2C06"/>
    <w:rsid w:val="007E103C"/>
    <w:rsid w:val="007E3FE6"/>
    <w:rsid w:val="00821850"/>
    <w:rsid w:val="0084663F"/>
    <w:rsid w:val="00847ACD"/>
    <w:rsid w:val="008560AD"/>
    <w:rsid w:val="00864662"/>
    <w:rsid w:val="008B625B"/>
    <w:rsid w:val="008C2F07"/>
    <w:rsid w:val="00946E75"/>
    <w:rsid w:val="00963341"/>
    <w:rsid w:val="00967E99"/>
    <w:rsid w:val="00982A59"/>
    <w:rsid w:val="009A3E36"/>
    <w:rsid w:val="009C76A9"/>
    <w:rsid w:val="009D21A5"/>
    <w:rsid w:val="009E22D0"/>
    <w:rsid w:val="00A922CD"/>
    <w:rsid w:val="00AB1DDC"/>
    <w:rsid w:val="00B03710"/>
    <w:rsid w:val="00BB2D4D"/>
    <w:rsid w:val="00C60603"/>
    <w:rsid w:val="00D25E88"/>
    <w:rsid w:val="00DB038A"/>
    <w:rsid w:val="00DE3BD7"/>
    <w:rsid w:val="00DE7BD6"/>
    <w:rsid w:val="00E45D9C"/>
    <w:rsid w:val="00E5512A"/>
    <w:rsid w:val="00E56CCB"/>
    <w:rsid w:val="00E94F15"/>
    <w:rsid w:val="00EA788C"/>
    <w:rsid w:val="00F55E76"/>
    <w:rsid w:val="00FA73AF"/>
    <w:rsid w:val="00FC24A6"/>
    <w:rsid w:val="00FC6390"/>
    <w:rsid w:val="00FD01F4"/>
    <w:rsid w:val="00FE2E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4501F"/>
  <w15:chartTrackingRefBased/>
  <w15:docId w15:val="{1E9D4F4E-B392-42D1-956E-512EAAC7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paragraph" w:styleId="Heading1">
    <w:name w:val="heading 1"/>
    <w:basedOn w:val="Normal"/>
    <w:next w:val="Normal"/>
    <w:link w:val="Heading1Char"/>
    <w:uiPriority w:val="9"/>
    <w:qFormat/>
    <w:rsid w:val="00364A28"/>
    <w:pPr>
      <w:keepNext/>
      <w:keepLines/>
      <w:spacing w:before="240"/>
      <w:outlineLvl w:val="0"/>
    </w:pPr>
    <w:rPr>
      <w:rFonts w:asciiTheme="majorHAnsi" w:eastAsiaTheme="majorEastAsia" w:hAnsiTheme="majorHAnsi" w:cstheme="majorBidi"/>
      <w:b/>
      <w:sz w:val="24"/>
      <w:szCs w:val="32"/>
    </w:rPr>
  </w:style>
  <w:style w:type="paragraph" w:styleId="Heading2">
    <w:name w:val="heading 2"/>
    <w:basedOn w:val="Normal"/>
    <w:link w:val="Heading2Char"/>
    <w:uiPriority w:val="9"/>
    <w:qFormat/>
    <w:rsid w:val="000D280D"/>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outlineLvl w:val="1"/>
    </w:pPr>
    <w:rPr>
      <w:rFonts w:ascii="Times New Roman" w:hAnsi="Times New Roman"/>
      <w:b/>
      <w:bCs/>
      <w:sz w:val="36"/>
      <w:szCs w:val="3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uiPriority w:val="99"/>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basedOn w:val="Normal"/>
    <w:next w:val="BodyText"/>
    <w:link w:val="TitleChar"/>
    <w:qFormat/>
    <w:rsid w:val="007E103C"/>
    <w:pPr>
      <w:spacing w:before="240" w:after="240"/>
    </w:pPr>
    <w:rPr>
      <w:b/>
      <w:sz w:val="24"/>
      <w:szCs w:val="28"/>
    </w:rPr>
  </w:style>
  <w:style w:type="character" w:customStyle="1" w:styleId="TitleChar">
    <w:name w:val="Title Char"/>
    <w:basedOn w:val="DefaultParagraphFont"/>
    <w:link w:val="Title"/>
    <w:rsid w:val="007E103C"/>
    <w:rPr>
      <w:rFonts w:ascii="Arial" w:eastAsia="Times New Roman" w:hAnsi="Arial" w:cs="Times New Roman"/>
      <w:b/>
      <w:sz w:val="24"/>
      <w:szCs w:val="28"/>
    </w:rPr>
  </w:style>
  <w:style w:type="paragraph" w:styleId="BalloonText">
    <w:name w:val="Balloon Text"/>
    <w:basedOn w:val="Normal"/>
    <w:link w:val="BalloonTextChar"/>
    <w:uiPriority w:val="99"/>
    <w:semiHidden/>
    <w:unhideWhenUs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ceholderText">
    <w:name w:val="Placeholder Text"/>
    <w:basedOn w:val="DefaultParagraphFont"/>
    <w:uiPriority w:val="99"/>
    <w:semiHidden/>
    <w:rsid w:val="0001272B"/>
    <w:rPr>
      <w:color w:val="808080"/>
    </w:rPr>
  </w:style>
  <w:style w:type="character" w:customStyle="1" w:styleId="Heading1Char">
    <w:name w:val="Heading 1 Char"/>
    <w:basedOn w:val="DefaultParagraphFont"/>
    <w:link w:val="Heading1"/>
    <w:uiPriority w:val="9"/>
    <w:rsid w:val="00364A28"/>
    <w:rPr>
      <w:rFonts w:asciiTheme="majorHAnsi" w:eastAsiaTheme="majorEastAsia" w:hAnsiTheme="majorHAnsi" w:cstheme="majorBidi"/>
      <w:b/>
      <w:sz w:val="24"/>
      <w:szCs w:val="32"/>
    </w:rPr>
  </w:style>
  <w:style w:type="character" w:styleId="Hyperlink">
    <w:name w:val="Hyperlink"/>
    <w:basedOn w:val="DefaultParagraphFont"/>
    <w:uiPriority w:val="99"/>
    <w:unhideWhenUsed/>
    <w:rsid w:val="00F55E76"/>
    <w:rPr>
      <w:color w:val="0563C1"/>
      <w:u w:val="single"/>
    </w:rPr>
  </w:style>
  <w:style w:type="character" w:customStyle="1" w:styleId="Heading2Char">
    <w:name w:val="Heading 2 Char"/>
    <w:basedOn w:val="DefaultParagraphFont"/>
    <w:link w:val="Heading2"/>
    <w:uiPriority w:val="9"/>
    <w:rsid w:val="000D280D"/>
    <w:rPr>
      <w:rFonts w:ascii="Times New Roman" w:eastAsia="Times New Roman" w:hAnsi="Times New Roman" w:cs="Times New Roman"/>
      <w:b/>
      <w:bCs/>
      <w:sz w:val="36"/>
      <w:szCs w:val="36"/>
      <w:lang w:eastAsia="fi-FI"/>
    </w:rPr>
  </w:style>
  <w:style w:type="paragraph" w:styleId="ListParagraph">
    <w:name w:val="List Paragraph"/>
    <w:basedOn w:val="Normal"/>
    <w:uiPriority w:val="34"/>
    <w:qFormat/>
    <w:rsid w:val="00277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3272">
      <w:bodyDiv w:val="1"/>
      <w:marLeft w:val="0"/>
      <w:marRight w:val="0"/>
      <w:marTop w:val="0"/>
      <w:marBottom w:val="0"/>
      <w:divBdr>
        <w:top w:val="none" w:sz="0" w:space="0" w:color="auto"/>
        <w:left w:val="none" w:sz="0" w:space="0" w:color="auto"/>
        <w:bottom w:val="none" w:sz="0" w:space="0" w:color="auto"/>
        <w:right w:val="none" w:sz="0" w:space="0" w:color="auto"/>
      </w:divBdr>
    </w:div>
    <w:div w:id="1441409738">
      <w:bodyDiv w:val="1"/>
      <w:marLeft w:val="0"/>
      <w:marRight w:val="0"/>
      <w:marTop w:val="0"/>
      <w:marBottom w:val="0"/>
      <w:divBdr>
        <w:top w:val="none" w:sz="0" w:space="0" w:color="auto"/>
        <w:left w:val="none" w:sz="0" w:space="0" w:color="auto"/>
        <w:bottom w:val="none" w:sz="0" w:space="0" w:color="auto"/>
        <w:right w:val="none" w:sz="0" w:space="0" w:color="auto"/>
      </w:divBdr>
    </w:div>
    <w:div w:id="174414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irjaamo@ovph.fi" TargetMode="External"/><Relationship Id="rId1" Type="http://schemas.openxmlformats.org/officeDocument/2006/relationships/hyperlink" Target="mailto:registrator@ovph.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97\Templates\OVPH%20Asiakirjapohja.dotx" TargetMode="External"/></Relationships>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2DCB-0899-4999-B958-1C6BF501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OVPH Asiakirjapohja</Template>
  <TotalTime>0</TotalTime>
  <Pages>6</Pages>
  <Words>2166</Words>
  <Characters>12352</Characters>
  <Application>Microsoft Office Word</Application>
  <DocSecurity>0</DocSecurity>
  <Lines>102</Lines>
  <Paragraphs>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Pohjanmaan hyvinvointialue Asiakirjapohja</vt:lpstr>
      <vt:lpstr>Pohjanmaan hyvinvointialue Asiakirjapohja</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Pohjanmaan hyvinvointialue Asiakirjapohja</dc:title>
  <dc:subject/>
  <dc:creator>Pelkkala Anne</dc:creator>
  <cp:keywords/>
  <dc:description/>
  <cp:lastModifiedBy>Pelkkala Anne</cp:lastModifiedBy>
  <cp:revision>2</cp:revision>
  <cp:lastPrinted>2018-01-17T11:13:00Z</cp:lastPrinted>
  <dcterms:created xsi:type="dcterms:W3CDTF">2022-12-08T06:21:00Z</dcterms:created>
  <dcterms:modified xsi:type="dcterms:W3CDTF">2022-12-08T06:21:00Z</dcterms:modified>
</cp:coreProperties>
</file>